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176F" w14:textId="1CBCFC2F" w:rsidR="006654C3" w:rsidRPr="00724DEE" w:rsidRDefault="006654C3" w:rsidP="00D4148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724DEE">
        <w:rPr>
          <w:rFonts w:ascii="Times New Roman" w:hAnsi="Times New Roman" w:cs="Times New Roman"/>
          <w:b/>
          <w:color w:val="000000" w:themeColor="text1"/>
        </w:rPr>
        <w:t xml:space="preserve">Znak sprawy: </w:t>
      </w:r>
      <w:r w:rsidR="00814A8C" w:rsidRPr="00724DEE">
        <w:rPr>
          <w:rFonts w:ascii="Times New Roman" w:hAnsi="Times New Roman" w:cs="Times New Roman"/>
          <w:b/>
          <w:color w:val="000000" w:themeColor="text1"/>
        </w:rPr>
        <w:t>00</w:t>
      </w:r>
      <w:r w:rsidR="002257E9" w:rsidRPr="00724DEE">
        <w:rPr>
          <w:rFonts w:ascii="Times New Roman" w:hAnsi="Times New Roman" w:cs="Times New Roman"/>
          <w:b/>
          <w:color w:val="000000" w:themeColor="text1"/>
        </w:rPr>
        <w:t>12</w:t>
      </w:r>
      <w:r w:rsidR="00814A8C" w:rsidRPr="00724DEE">
        <w:rPr>
          <w:rFonts w:ascii="Times New Roman" w:hAnsi="Times New Roman" w:cs="Times New Roman"/>
          <w:b/>
          <w:color w:val="000000" w:themeColor="text1"/>
        </w:rPr>
        <w:t>/ZP/TP/2025</w:t>
      </w:r>
      <w:r w:rsidRPr="00724DEE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D41482" w:rsidRPr="00724DEE">
        <w:rPr>
          <w:rFonts w:ascii="Times New Roman" w:hAnsi="Times New Roman" w:cs="Times New Roman"/>
          <w:b/>
          <w:color w:val="000000" w:themeColor="text1"/>
        </w:rPr>
        <w:t xml:space="preserve">                 </w:t>
      </w:r>
      <w:r w:rsidRPr="00724DEE">
        <w:rPr>
          <w:rFonts w:ascii="Times New Roman" w:hAnsi="Times New Roman" w:cs="Times New Roman"/>
          <w:b/>
          <w:i/>
          <w:color w:val="000000" w:themeColor="text1"/>
        </w:rPr>
        <w:t>Załącznik nr 3</w:t>
      </w:r>
      <w:r w:rsidR="00E70AEA" w:rsidRPr="00724DEE">
        <w:rPr>
          <w:rFonts w:ascii="Times New Roman" w:hAnsi="Times New Roman" w:cs="Times New Roman"/>
          <w:b/>
          <w:i/>
          <w:color w:val="000000" w:themeColor="text1"/>
        </w:rPr>
        <w:t>A</w:t>
      </w:r>
      <w:r w:rsidRPr="00724DEE">
        <w:rPr>
          <w:rFonts w:ascii="Times New Roman" w:hAnsi="Times New Roman" w:cs="Times New Roman"/>
          <w:b/>
          <w:i/>
          <w:color w:val="000000" w:themeColor="text1"/>
        </w:rPr>
        <w:t xml:space="preserve"> do </w:t>
      </w:r>
      <w:r w:rsidR="00465CAC" w:rsidRPr="00724DEE">
        <w:rPr>
          <w:rFonts w:ascii="Times New Roman" w:hAnsi="Times New Roman" w:cs="Times New Roman"/>
          <w:b/>
          <w:i/>
          <w:color w:val="000000" w:themeColor="text1"/>
        </w:rPr>
        <w:t>SWZ</w:t>
      </w:r>
      <w:r w:rsidR="00D41482" w:rsidRPr="00724DEE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724DEE">
        <w:rPr>
          <w:rFonts w:ascii="Times New Roman" w:hAnsi="Times New Roman" w:cs="Times New Roman"/>
          <w:b/>
          <w:i/>
          <w:color w:val="000000" w:themeColor="text1"/>
        </w:rPr>
        <w:t xml:space="preserve"> stanowiący załącznik nr … </w:t>
      </w:r>
    </w:p>
    <w:p w14:paraId="47DBC614" w14:textId="2DE7E430" w:rsidR="006654C3" w:rsidRPr="00724DEE" w:rsidRDefault="006654C3" w:rsidP="008A707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724DEE">
        <w:rPr>
          <w:rFonts w:ascii="Times New Roman" w:hAnsi="Times New Roman" w:cs="Times New Roman"/>
          <w:b/>
          <w:i/>
          <w:color w:val="000000" w:themeColor="text1"/>
        </w:rPr>
        <w:t>do umowy nr ZP/…/202</w:t>
      </w:r>
      <w:r w:rsidR="004F323E" w:rsidRPr="00724DEE">
        <w:rPr>
          <w:rFonts w:ascii="Times New Roman" w:hAnsi="Times New Roman" w:cs="Times New Roman"/>
          <w:b/>
          <w:i/>
          <w:color w:val="000000" w:themeColor="text1"/>
        </w:rPr>
        <w:t>5</w:t>
      </w:r>
    </w:p>
    <w:p w14:paraId="554AD56A" w14:textId="77777777" w:rsidR="006654C3" w:rsidRPr="00724DEE" w:rsidRDefault="006654C3" w:rsidP="008A70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14:paraId="32EA2FC8" w14:textId="77777777" w:rsidR="006654C3" w:rsidRPr="00724DEE" w:rsidRDefault="006654C3" w:rsidP="008A70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724DEE">
        <w:rPr>
          <w:rFonts w:ascii="Times New Roman" w:hAnsi="Times New Roman" w:cs="Times New Roman"/>
          <w:color w:val="000000" w:themeColor="text1"/>
          <w:u w:val="single"/>
        </w:rPr>
        <w:t>ZESTAWIENIE PARAMATERÓW I WARUNKÓW WYMAGALNYCH</w:t>
      </w:r>
    </w:p>
    <w:p w14:paraId="5D37D130" w14:textId="77777777" w:rsidR="006654C3" w:rsidRPr="00724DEE" w:rsidRDefault="006654C3" w:rsidP="008A7074">
      <w:pPr>
        <w:suppressAutoHyphens/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14:paraId="1976CED3" w14:textId="6B29084F" w:rsidR="002257E9" w:rsidRPr="00724DEE" w:rsidRDefault="00D41482" w:rsidP="002257E9">
      <w:pPr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132618587"/>
      <w:r w:rsidRPr="00724DEE">
        <w:rPr>
          <w:rFonts w:ascii="Times New Roman" w:eastAsia="Times New Roman" w:hAnsi="Times New Roman" w:cs="Times New Roman"/>
          <w:color w:val="000000" w:themeColor="text1"/>
          <w:lang w:eastAsia="ar-SA"/>
        </w:rPr>
        <w:t>Dotyczy:</w:t>
      </w:r>
      <w:r w:rsidRPr="00724DEE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="002257E9" w:rsidRPr="00724DEE">
        <w:rPr>
          <w:rFonts w:ascii="Times New Roman" w:eastAsia="Times New Roman" w:hAnsi="Times New Roman" w:cs="Times New Roman"/>
          <w:b/>
          <w:lang w:eastAsia="ar-SA"/>
        </w:rPr>
        <w:t xml:space="preserve">Zakupu, dostawy i montażu bieżni </w:t>
      </w:r>
      <w:r w:rsidR="00724DEE" w:rsidRPr="00724DEE">
        <w:rPr>
          <w:rFonts w:ascii="Times New Roman" w:eastAsia="Times New Roman" w:hAnsi="Times New Roman" w:cs="Times New Roman"/>
          <w:b/>
          <w:lang w:eastAsia="ar-SA"/>
        </w:rPr>
        <w:t xml:space="preserve">do pomiarów prób wysiłkowych wraz z zestawem sterującym i oprogramowaniem </w:t>
      </w:r>
      <w:r w:rsidR="00724DEE" w:rsidRPr="00724DEE">
        <w:rPr>
          <w:rFonts w:ascii="Times New Roman" w:eastAsia="Times New Roman" w:hAnsi="Times New Roman" w:cs="Times New Roman"/>
          <w:b/>
          <w:iCs/>
          <w:lang w:eastAsia="ar-SA"/>
        </w:rPr>
        <w:t xml:space="preserve">oraz </w:t>
      </w:r>
      <w:proofErr w:type="spellStart"/>
      <w:r w:rsidR="00724DEE" w:rsidRPr="00724DEE">
        <w:rPr>
          <w:rFonts w:ascii="Times New Roman" w:eastAsia="Times New Roman" w:hAnsi="Times New Roman" w:cs="Times New Roman"/>
          <w:b/>
          <w:iCs/>
          <w:lang w:eastAsia="ar-SA"/>
        </w:rPr>
        <w:t>holtera</w:t>
      </w:r>
      <w:proofErr w:type="spellEnd"/>
      <w:r w:rsidR="00724DEE" w:rsidRPr="00724DEE">
        <w:rPr>
          <w:rFonts w:ascii="Times New Roman" w:eastAsia="Times New Roman" w:hAnsi="Times New Roman" w:cs="Times New Roman"/>
          <w:b/>
          <w:iCs/>
          <w:lang w:eastAsia="ar-SA"/>
        </w:rPr>
        <w:t xml:space="preserve"> ABPM </w:t>
      </w:r>
      <w:r w:rsidR="00724DEE" w:rsidRPr="00724DEE">
        <w:rPr>
          <w:rFonts w:ascii="Times New Roman" w:eastAsia="Times New Roman" w:hAnsi="Times New Roman" w:cs="Times New Roman"/>
          <w:b/>
          <w:iCs/>
          <w:lang w:eastAsia="ar-SA"/>
        </w:rPr>
        <w:t xml:space="preserve"> </w:t>
      </w:r>
      <w:r w:rsidR="002257E9" w:rsidRPr="00724DEE">
        <w:rPr>
          <w:rFonts w:ascii="Times New Roman" w:eastAsia="Times New Roman" w:hAnsi="Times New Roman" w:cs="Times New Roman"/>
          <w:b/>
          <w:lang w:eastAsia="ar-SA"/>
        </w:rPr>
        <w:t>dla potrzeb Beskidzkiego Zespołu Leczniczo-Rehabilitacyjnego Szpitala Opieki Długoterminowej w Jaworzu z podziałem na 2 części:</w:t>
      </w:r>
    </w:p>
    <w:p w14:paraId="7DE932C4" w14:textId="77777777" w:rsidR="002257E9" w:rsidRPr="00724DEE" w:rsidRDefault="002257E9" w:rsidP="00225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1" w:name="_Hlk214435540"/>
      <w:r w:rsidRPr="00724DEE">
        <w:rPr>
          <w:rFonts w:ascii="Times New Roman" w:eastAsia="Times New Roman" w:hAnsi="Times New Roman" w:cs="Times New Roman"/>
          <w:b/>
          <w:lang w:eastAsia="ar-SA"/>
        </w:rPr>
        <w:t>Część I – zakup, dostawa i montaż bieżni do pomiarów prób wysiłkowych wraz z zestawem sterującym i oprogramowaniem,</w:t>
      </w:r>
    </w:p>
    <w:bookmarkEnd w:id="1"/>
    <w:p w14:paraId="06E587C9" w14:textId="764D794B" w:rsidR="006800B9" w:rsidRPr="00724DEE" w:rsidRDefault="002257E9" w:rsidP="002257E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ar-SA"/>
        </w:rPr>
      </w:pPr>
      <w:r w:rsidRPr="00724DEE">
        <w:rPr>
          <w:rFonts w:ascii="Times New Roman" w:eastAsia="Times New Roman" w:hAnsi="Times New Roman" w:cs="Times New Roman"/>
          <w:b/>
          <w:lang w:eastAsia="ar-SA"/>
        </w:rPr>
        <w:t>Część II – zakup, dostawa i montaż holtera ABPM</w:t>
      </w:r>
    </w:p>
    <w:p w14:paraId="296D06EF" w14:textId="77777777" w:rsidR="002257E9" w:rsidRPr="00724DEE" w:rsidRDefault="002257E9" w:rsidP="00D41482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</w:p>
    <w:p w14:paraId="0E9C136F" w14:textId="77777777" w:rsidR="002257E9" w:rsidRPr="00724DEE" w:rsidRDefault="002257E9" w:rsidP="002257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24DEE">
        <w:rPr>
          <w:rFonts w:ascii="Times New Roman" w:eastAsia="Times New Roman" w:hAnsi="Times New Roman" w:cs="Times New Roman"/>
          <w:b/>
          <w:lang w:eastAsia="ar-SA"/>
        </w:rPr>
        <w:t>Część I – zakup, dostawa i montaż bieżni do pomiarów prób wysiłkowych wraz z zestawem sterującym i oprogramowaniem</w:t>
      </w:r>
    </w:p>
    <w:tbl>
      <w:tblPr>
        <w:tblStyle w:val="Tabela-Siatka"/>
        <w:tblW w:w="9087" w:type="dxa"/>
        <w:jc w:val="center"/>
        <w:tblLook w:val="04A0" w:firstRow="1" w:lastRow="0" w:firstColumn="1" w:lastColumn="0" w:noHBand="0" w:noVBand="1"/>
      </w:tblPr>
      <w:tblGrid>
        <w:gridCol w:w="2001"/>
        <w:gridCol w:w="4110"/>
        <w:gridCol w:w="7"/>
        <w:gridCol w:w="1292"/>
        <w:gridCol w:w="6"/>
        <w:gridCol w:w="1671"/>
      </w:tblGrid>
      <w:tr w:rsidR="008B2653" w:rsidRPr="00724DEE" w14:paraId="2FB456DA" w14:textId="77777777" w:rsidTr="00275F5B">
        <w:trPr>
          <w:jc w:val="center"/>
        </w:trPr>
        <w:tc>
          <w:tcPr>
            <w:tcW w:w="2001" w:type="dxa"/>
            <w:vAlign w:val="center"/>
          </w:tcPr>
          <w:bookmarkEnd w:id="0"/>
          <w:p w14:paraId="4DB5DBEF" w14:textId="77777777" w:rsidR="006800B9" w:rsidRPr="00724DEE" w:rsidRDefault="006800B9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Asortyment</w:t>
            </w:r>
          </w:p>
        </w:tc>
        <w:tc>
          <w:tcPr>
            <w:tcW w:w="4117" w:type="dxa"/>
            <w:gridSpan w:val="2"/>
            <w:vAlign w:val="center"/>
          </w:tcPr>
          <w:p w14:paraId="54C337CA" w14:textId="77777777" w:rsidR="006800B9" w:rsidRPr="00724DEE" w:rsidRDefault="006800B9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Opis przedmiotu zamówienia</w:t>
            </w:r>
          </w:p>
        </w:tc>
        <w:tc>
          <w:tcPr>
            <w:tcW w:w="1292" w:type="dxa"/>
            <w:vAlign w:val="center"/>
          </w:tcPr>
          <w:p w14:paraId="604023A9" w14:textId="77777777" w:rsidR="006800B9" w:rsidRPr="00724DEE" w:rsidRDefault="006800B9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Wymagany parametr</w:t>
            </w:r>
          </w:p>
        </w:tc>
        <w:tc>
          <w:tcPr>
            <w:tcW w:w="1677" w:type="dxa"/>
            <w:gridSpan w:val="2"/>
            <w:vAlign w:val="center"/>
          </w:tcPr>
          <w:p w14:paraId="17A4FE16" w14:textId="77777777" w:rsidR="006800B9" w:rsidRPr="00724DEE" w:rsidRDefault="006800B9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Potwierdzenia spełnienia parametru</w:t>
            </w:r>
          </w:p>
        </w:tc>
      </w:tr>
      <w:tr w:rsidR="00D361DE" w:rsidRPr="00724DEE" w14:paraId="4DA5084D" w14:textId="77777777" w:rsidTr="00275F5B">
        <w:trPr>
          <w:trHeight w:val="1015"/>
          <w:jc w:val="center"/>
        </w:trPr>
        <w:tc>
          <w:tcPr>
            <w:tcW w:w="2001" w:type="dxa"/>
            <w:vMerge w:val="restart"/>
          </w:tcPr>
          <w:p w14:paraId="7E00A6B9" w14:textId="3324E43B" w:rsidR="00D361DE" w:rsidRPr="00724DEE" w:rsidRDefault="00D361DE" w:rsidP="008A7074">
            <w:pPr>
              <w:suppressAutoHyphens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</w:rPr>
              <w:t>Bieżnia do pomiarów prób wysiłkowych wraz z zestawem sterującym i oprogramowaniem</w:t>
            </w: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 xml:space="preserve"> – 1 sztuka</w:t>
            </w:r>
          </w:p>
        </w:tc>
        <w:tc>
          <w:tcPr>
            <w:tcW w:w="7086" w:type="dxa"/>
            <w:gridSpan w:val="5"/>
          </w:tcPr>
          <w:p w14:paraId="7A0905FC" w14:textId="77777777" w:rsidR="00D361DE" w:rsidRPr="00724DEE" w:rsidRDefault="00D361DE" w:rsidP="008A7074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Producent:……………………………………………………………..</w:t>
            </w:r>
          </w:p>
          <w:p w14:paraId="47377B46" w14:textId="77777777" w:rsidR="00D361DE" w:rsidRPr="00724DEE" w:rsidRDefault="00D361DE" w:rsidP="008A7074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Nazwa:…………………………………………………………………</w:t>
            </w:r>
          </w:p>
          <w:p w14:paraId="36810778" w14:textId="77777777" w:rsidR="00D361DE" w:rsidRPr="00724DEE" w:rsidRDefault="00D361DE" w:rsidP="008A7074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Typ:……………………………………………………………………</w:t>
            </w:r>
          </w:p>
          <w:p w14:paraId="0F0854AC" w14:textId="1876438C" w:rsidR="00D361DE" w:rsidRPr="00724DEE" w:rsidRDefault="00D361DE" w:rsidP="008A7074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Rok produkcji: ……………………………………………………….</w:t>
            </w:r>
          </w:p>
        </w:tc>
      </w:tr>
      <w:tr w:rsidR="00D361DE" w:rsidRPr="00724DEE" w14:paraId="7657BDC3" w14:textId="77777777" w:rsidTr="00275F5B">
        <w:trPr>
          <w:trHeight w:val="441"/>
          <w:jc w:val="center"/>
        </w:trPr>
        <w:tc>
          <w:tcPr>
            <w:tcW w:w="2001" w:type="dxa"/>
            <w:vMerge/>
          </w:tcPr>
          <w:p w14:paraId="7127BF02" w14:textId="77777777" w:rsidR="00D361DE" w:rsidRPr="00724DEE" w:rsidRDefault="00D361DE" w:rsidP="008A707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  <w:vAlign w:val="center"/>
          </w:tcPr>
          <w:p w14:paraId="1CD7958E" w14:textId="5F9747CE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Fabrycznie nowy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5913CBC" w14:textId="09A5986D" w:rsidR="00D361DE" w:rsidRPr="00724DEE" w:rsidRDefault="00D361DE" w:rsidP="008A7074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FD3AB18" w14:textId="77777777" w:rsidR="00D361DE" w:rsidRPr="00724DEE" w:rsidRDefault="00D361DE" w:rsidP="008A7074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1454A96" w14:textId="77777777" w:rsidTr="00275F5B">
        <w:trPr>
          <w:trHeight w:val="758"/>
          <w:jc w:val="center"/>
        </w:trPr>
        <w:tc>
          <w:tcPr>
            <w:tcW w:w="2001" w:type="dxa"/>
            <w:vMerge/>
          </w:tcPr>
          <w:p w14:paraId="565DA5EF" w14:textId="77777777" w:rsidR="00D361DE" w:rsidRPr="00724DEE" w:rsidRDefault="00D361DE" w:rsidP="008A707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  <w:vAlign w:val="center"/>
          </w:tcPr>
          <w:p w14:paraId="61B39D63" w14:textId="431B4D26" w:rsidR="00D361DE" w:rsidRPr="00724DEE" w:rsidRDefault="00D361DE" w:rsidP="00230571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  <w:lang w:eastAsia="ar-SA"/>
              </w:rPr>
              <w:t>Rok produkcji 2025, wyszczególniony na oryginalnych tabliczkach znamionowych producenta, umieszczonych na urządzeniu.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2A9B775" w14:textId="77777777" w:rsidR="00D361DE" w:rsidRPr="00724DEE" w:rsidRDefault="00D361DE" w:rsidP="008A7074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3EFCAD7" w14:textId="77777777" w:rsidR="00D361DE" w:rsidRPr="00724DEE" w:rsidRDefault="00D361DE" w:rsidP="008A7074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08D0FBA3" w14:textId="77777777" w:rsidTr="00275F5B">
        <w:trPr>
          <w:trHeight w:val="417"/>
          <w:jc w:val="center"/>
        </w:trPr>
        <w:tc>
          <w:tcPr>
            <w:tcW w:w="2001" w:type="dxa"/>
            <w:vMerge/>
          </w:tcPr>
          <w:p w14:paraId="202618A8" w14:textId="77777777" w:rsidR="00D361DE" w:rsidRPr="00724DEE" w:rsidRDefault="00D361DE" w:rsidP="008A707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708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61D5A" w14:textId="7FE45399" w:rsidR="00D361DE" w:rsidRPr="00724DEE" w:rsidRDefault="00D361DE" w:rsidP="00275F5B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</w:rPr>
              <w:t>System testów wysiłkowych</w:t>
            </w:r>
          </w:p>
        </w:tc>
      </w:tr>
      <w:tr w:rsidR="00D361DE" w:rsidRPr="00724DEE" w14:paraId="2801E037" w14:textId="77777777" w:rsidTr="00275F5B">
        <w:trPr>
          <w:trHeight w:val="565"/>
          <w:jc w:val="center"/>
        </w:trPr>
        <w:tc>
          <w:tcPr>
            <w:tcW w:w="2001" w:type="dxa"/>
            <w:vMerge/>
          </w:tcPr>
          <w:p w14:paraId="15D9BF70" w14:textId="77777777" w:rsidR="00D361DE" w:rsidRPr="00724DEE" w:rsidRDefault="00D361DE" w:rsidP="008A707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  <w:vAlign w:val="center"/>
          </w:tcPr>
          <w:p w14:paraId="5D91FA10" w14:textId="76C2F8A4" w:rsidR="00D361DE" w:rsidRPr="00724DEE" w:rsidRDefault="00D361DE" w:rsidP="00230571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Oprogramowanie sterujące kompatybilne i współpracujące z Windows lub równoważne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4331180" w14:textId="6160DBDD" w:rsidR="00D361DE" w:rsidRPr="00724DEE" w:rsidRDefault="00D361DE" w:rsidP="008A7074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6334598" w14:textId="77777777" w:rsidR="00D361DE" w:rsidRPr="00724DEE" w:rsidRDefault="00D361DE" w:rsidP="008A7074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08D923A2" w14:textId="77777777" w:rsidTr="00275F5B">
        <w:trPr>
          <w:trHeight w:val="440"/>
          <w:jc w:val="center"/>
        </w:trPr>
        <w:tc>
          <w:tcPr>
            <w:tcW w:w="2001" w:type="dxa"/>
            <w:vMerge/>
          </w:tcPr>
          <w:p w14:paraId="416C9D83" w14:textId="77777777" w:rsidR="00D361DE" w:rsidRPr="00724DEE" w:rsidRDefault="00D361DE" w:rsidP="008E2A8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39103" w14:textId="4A957BFA" w:rsidR="00D361DE" w:rsidRPr="00724DEE" w:rsidRDefault="00D361DE" w:rsidP="0023057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4DEE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Oprogramowanie w języku polskim gotowe do instalacji na komputerze użytkownika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3F2BE7" w14:textId="27DBD3B3" w:rsidR="00D361DE" w:rsidRPr="00724DEE" w:rsidRDefault="00D361DE" w:rsidP="008E2A8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1843B06" w14:textId="77777777" w:rsidR="00D361DE" w:rsidRPr="00724DEE" w:rsidRDefault="00D361DE" w:rsidP="008E2A8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6E66661" w14:textId="77777777" w:rsidTr="006D2CC8">
        <w:trPr>
          <w:trHeight w:val="440"/>
          <w:jc w:val="center"/>
        </w:trPr>
        <w:tc>
          <w:tcPr>
            <w:tcW w:w="2001" w:type="dxa"/>
            <w:vMerge/>
          </w:tcPr>
          <w:p w14:paraId="51C5A220" w14:textId="77777777" w:rsidR="00D361DE" w:rsidRPr="00724DEE" w:rsidRDefault="00D361DE" w:rsidP="008E2A8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FF9FF" w14:textId="79ABE9CA" w:rsidR="00D361DE" w:rsidRPr="00724DEE" w:rsidRDefault="00D361DE" w:rsidP="006D2CC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bCs/>
              </w:rPr>
              <w:t>Wymagane moduły oprogramowania</w:t>
            </w:r>
          </w:p>
        </w:tc>
      </w:tr>
      <w:tr w:rsidR="00D361DE" w:rsidRPr="00724DEE" w14:paraId="2874D8B5" w14:textId="77777777" w:rsidTr="006D2CC8">
        <w:trPr>
          <w:trHeight w:val="2078"/>
          <w:jc w:val="center"/>
        </w:trPr>
        <w:tc>
          <w:tcPr>
            <w:tcW w:w="2001" w:type="dxa"/>
            <w:vMerge/>
          </w:tcPr>
          <w:p w14:paraId="153EC31E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AFC63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Moduł podstawowy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 – dostarczany z modułem EKG, umożliwia wykonanie podstawowego EKG:</w:t>
            </w:r>
          </w:p>
          <w:p w14:paraId="7AD576FD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- EKG 12-odprowadzeniowe/spoczynkowe EKG</w:t>
            </w:r>
          </w:p>
          <w:p w14:paraId="73CCF150" w14:textId="5CA0C06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- Pobieranie danych z elektrokardiografów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Zarządzanie danymi dla wszystkich modalności</w:t>
            </w:r>
          </w:p>
          <w:p w14:paraId="23D002C8" w14:textId="6799C3CC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0784ED" w14:textId="0EE4963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18362E0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05CF1F3" w14:textId="77777777" w:rsidTr="00275F5B">
        <w:trPr>
          <w:trHeight w:val="364"/>
          <w:jc w:val="center"/>
        </w:trPr>
        <w:tc>
          <w:tcPr>
            <w:tcW w:w="2001" w:type="dxa"/>
            <w:vMerge/>
          </w:tcPr>
          <w:p w14:paraId="16369882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2FE8" w14:textId="6BE1B68A" w:rsidR="00D361DE" w:rsidRPr="00724DEE" w:rsidRDefault="00D361DE" w:rsidP="006D2CC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Moduł zapisu sygnału EKG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 – pozwala na pełny zapis sygnału EKG podczas próby wysiłkowej, umożliwiając analizę zaburzeń rytmu i ich wstawianie do raportu: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Ciągłe zapisywanie sygnału z 12 odprowadzeń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Kodowanie barwne zapisu arytmii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Możliwość powiększania i zapisywania segmentów zapisu EKG</w:t>
            </w:r>
          </w:p>
          <w:p w14:paraId="47857161" w14:textId="10F9698A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5B76A2" w14:textId="7263627E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0E305AA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86F1818" w14:textId="77777777" w:rsidTr="006D2CC8">
        <w:trPr>
          <w:trHeight w:val="976"/>
          <w:jc w:val="center"/>
        </w:trPr>
        <w:tc>
          <w:tcPr>
            <w:tcW w:w="2001" w:type="dxa"/>
            <w:vMerge/>
          </w:tcPr>
          <w:p w14:paraId="1C32AB6B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88762" w14:textId="4CBACC60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Moduł dokumentacji arytmii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: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Dokumentacja arytmii w czasie prób wysiłkowych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Wyświetlanie dwuwymiarowego wykresu kaskadowego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Wyświetlanie wykresu kaskadowego podczas próby wysiłkowej oraz w raporcie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AE9D0E" w14:textId="69C6638C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8CC15D9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3F2E7265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62BC1F46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771C9" w14:textId="2AB88236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Moduł diagnostyczny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 – automatycznie oblicza czynniki ryzyka choroby wieńcowej oraz zawału serca w oparciu o wytyczne American Heart Association (AHA):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Obliczanie czynników ryzyka choroby wieńcowej oraz udaru mózgu,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 xml:space="preserve">- Wskaźnik bieżni ruchomej z </w:t>
            </w:r>
            <w:r w:rsidRPr="00724DEE">
              <w:rPr>
                <w:rFonts w:ascii="Times New Roman" w:eastAsia="DejaVuSans" w:hAnsi="Times New Roman" w:cs="Times New Roman"/>
              </w:rPr>
              <w:t>Duke</w:t>
            </w:r>
          </w:p>
          <w:p w14:paraId="6608BC0F" w14:textId="39EB8A5C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238069" w14:textId="7AE5E1B9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5022ABE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D272AFA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10AB51B1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31FC69E4" w14:textId="56C402FF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Moduł konfiguracji wyświetlania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 – umożliwia dostosowanie parametrów i interfejsu użytkownika: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br/>
              <w:t>- Konfiguracja okna parametrów czynności życiowych</w:t>
            </w:r>
          </w:p>
          <w:p w14:paraId="1769AEB9" w14:textId="1C27BAC6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4C60A441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28A4288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269E308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09A91DDC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2CDC8701" w14:textId="2D10F15D" w:rsidR="00D361DE" w:rsidRPr="00724DEE" w:rsidRDefault="00D361DE" w:rsidP="004A02B8">
            <w:pPr>
              <w:rPr>
                <w:rFonts w:ascii="Times New Roman" w:eastAsia="DejaVuSans" w:hAnsi="Times New Roman" w:cs="Times New Roman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 xml:space="preserve">Moduł </w:t>
            </w:r>
            <w:r w:rsidRPr="00724DEE">
              <w:rPr>
                <w:rFonts w:ascii="Times New Roman" w:eastAsia="DejaVuSans" w:hAnsi="Times New Roman" w:cs="Times New Roman"/>
                <w:b/>
                <w:bCs/>
              </w:rPr>
              <w:t>analizy ST/HR</w:t>
            </w:r>
            <w:r w:rsidRPr="00724DEE">
              <w:rPr>
                <w:rFonts w:ascii="Times New Roman" w:eastAsia="DejaVuSans" w:hAnsi="Times New Roman" w:cs="Times New Roman"/>
              </w:rPr>
              <w:t xml:space="preserve"> – dwuwymiarowa prezentacja poziomu odcinka ST w funkcji częstości rytmu serca w fazie wysiłku oraz odpoczynku:</w:t>
            </w:r>
            <w:r w:rsidRPr="00724DEE">
              <w:rPr>
                <w:rFonts w:ascii="Times New Roman" w:eastAsia="DejaVuSans" w:hAnsi="Times New Roman" w:cs="Times New Roman"/>
              </w:rPr>
              <w:br/>
              <w:t>- Cztery dodatkowe parametry próby wysiłkowej:</w:t>
            </w:r>
          </w:p>
          <w:p w14:paraId="2334030A" w14:textId="77777777" w:rsidR="00D361DE" w:rsidRPr="00724DEE" w:rsidRDefault="00D361DE" w:rsidP="004A02B8">
            <w:pPr>
              <w:numPr>
                <w:ilvl w:val="1"/>
                <w:numId w:val="36"/>
              </w:numPr>
              <w:rPr>
                <w:rFonts w:ascii="Times New Roman" w:eastAsia="DejaVuSans" w:hAnsi="Times New Roman" w:cs="Times New Roman"/>
              </w:rPr>
            </w:pPr>
            <w:r w:rsidRPr="00724DEE">
              <w:rPr>
                <w:rFonts w:ascii="Times New Roman" w:eastAsia="DejaVuSans" w:hAnsi="Times New Roman" w:cs="Times New Roman"/>
              </w:rPr>
              <w:t>Histereza ST/HR</w:t>
            </w:r>
          </w:p>
          <w:p w14:paraId="1D6549A9" w14:textId="77777777" w:rsidR="00D361DE" w:rsidRPr="00724DEE" w:rsidRDefault="00D361DE" w:rsidP="004A02B8">
            <w:pPr>
              <w:numPr>
                <w:ilvl w:val="1"/>
                <w:numId w:val="36"/>
              </w:numPr>
              <w:rPr>
                <w:rFonts w:ascii="Times New Roman" w:eastAsia="DejaVuSans" w:hAnsi="Times New Roman" w:cs="Times New Roman"/>
              </w:rPr>
            </w:pPr>
            <w:r w:rsidRPr="00724DEE">
              <w:rPr>
                <w:rFonts w:ascii="Times New Roman" w:eastAsia="DejaVuSans" w:hAnsi="Times New Roman" w:cs="Times New Roman"/>
              </w:rPr>
              <w:t>Zmniejszenie HR w fazie odpoczynku</w:t>
            </w:r>
          </w:p>
          <w:p w14:paraId="51C7A69E" w14:textId="77777777" w:rsidR="00D361DE" w:rsidRPr="00724DEE" w:rsidRDefault="00D361DE" w:rsidP="004A02B8">
            <w:pPr>
              <w:numPr>
                <w:ilvl w:val="1"/>
                <w:numId w:val="36"/>
              </w:numPr>
              <w:rPr>
                <w:rFonts w:ascii="Times New Roman" w:eastAsia="DejaVuSans" w:hAnsi="Times New Roman" w:cs="Times New Roman"/>
              </w:rPr>
            </w:pPr>
            <w:r w:rsidRPr="00724DEE">
              <w:rPr>
                <w:rFonts w:ascii="Times New Roman" w:eastAsia="DejaVuSans" w:hAnsi="Times New Roman" w:cs="Times New Roman"/>
              </w:rPr>
              <w:t>Wykorzystana rezerwa HR</w:t>
            </w:r>
          </w:p>
          <w:p w14:paraId="734FED83" w14:textId="77777777" w:rsidR="00D361DE" w:rsidRPr="00724DEE" w:rsidRDefault="00D361DE" w:rsidP="004A02B8">
            <w:pPr>
              <w:numPr>
                <w:ilvl w:val="1"/>
                <w:numId w:val="36"/>
              </w:numPr>
              <w:rPr>
                <w:rFonts w:ascii="Times New Roman" w:eastAsia="DejaVuSans" w:hAnsi="Times New Roman" w:cs="Times New Roman"/>
              </w:rPr>
            </w:pPr>
            <w:r w:rsidRPr="00724DEE">
              <w:rPr>
                <w:rFonts w:ascii="Times New Roman" w:eastAsia="DejaVuSans" w:hAnsi="Times New Roman" w:cs="Times New Roman"/>
              </w:rPr>
              <w:t>Zmniejszenie FVE</w:t>
            </w:r>
          </w:p>
          <w:p w14:paraId="37EB3AD8" w14:textId="3B34FF1E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563D339A" w14:textId="15318226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4F19190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60A7634" w14:textId="77777777" w:rsidTr="004A02B8">
        <w:trPr>
          <w:trHeight w:val="379"/>
          <w:jc w:val="center"/>
        </w:trPr>
        <w:tc>
          <w:tcPr>
            <w:tcW w:w="2001" w:type="dxa"/>
            <w:vMerge/>
          </w:tcPr>
          <w:p w14:paraId="233A87EB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7086" w:type="dxa"/>
            <w:gridSpan w:val="5"/>
            <w:shd w:val="clear" w:color="auto" w:fill="D9D9D9" w:themeFill="background1" w:themeFillShade="D9"/>
            <w:vAlign w:val="center"/>
          </w:tcPr>
          <w:p w14:paraId="0C25ED3A" w14:textId="11855B94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bCs/>
              </w:rPr>
              <w:t>Wydruk raportów</w:t>
            </w:r>
          </w:p>
        </w:tc>
      </w:tr>
      <w:tr w:rsidR="00D361DE" w:rsidRPr="00724DEE" w14:paraId="1EF73B94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390E0AE7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6AC501DA" w14:textId="1F408CC7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Wydruki raportów podczas testów</w:t>
            </w:r>
          </w:p>
        </w:tc>
        <w:tc>
          <w:tcPr>
            <w:tcW w:w="1292" w:type="dxa"/>
            <w:vAlign w:val="center"/>
          </w:tcPr>
          <w:p w14:paraId="22E50268" w14:textId="09CE27D0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69A0D26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F92D297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777EFE3E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5DEC8AA8" w14:textId="32E1CF71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Wydruki raportów po zakończonym teście</w:t>
            </w:r>
          </w:p>
        </w:tc>
        <w:tc>
          <w:tcPr>
            <w:tcW w:w="1292" w:type="dxa"/>
            <w:vAlign w:val="center"/>
          </w:tcPr>
          <w:p w14:paraId="56902BDE" w14:textId="44DA0B76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3EFBF82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EA1CB90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48FBEC63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03A86D9B" w14:textId="02A7F75F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Wydruki w czasie rzeczywistym</w:t>
            </w:r>
          </w:p>
        </w:tc>
        <w:tc>
          <w:tcPr>
            <w:tcW w:w="1292" w:type="dxa"/>
            <w:vAlign w:val="center"/>
          </w:tcPr>
          <w:p w14:paraId="6F818C67" w14:textId="5F027D29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7F434FE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394B11A5" w14:textId="77777777" w:rsidTr="004A02B8">
        <w:trPr>
          <w:trHeight w:val="379"/>
          <w:jc w:val="center"/>
        </w:trPr>
        <w:tc>
          <w:tcPr>
            <w:tcW w:w="2001" w:type="dxa"/>
            <w:vMerge/>
          </w:tcPr>
          <w:p w14:paraId="773C1165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7086" w:type="dxa"/>
            <w:gridSpan w:val="5"/>
            <w:shd w:val="clear" w:color="auto" w:fill="D9D9D9" w:themeFill="background1" w:themeFillShade="D9"/>
            <w:vAlign w:val="center"/>
          </w:tcPr>
          <w:p w14:paraId="1B0F6965" w14:textId="4858BC73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bCs/>
              </w:rPr>
              <w:t>Raporty zawierają:</w:t>
            </w:r>
          </w:p>
        </w:tc>
      </w:tr>
      <w:tr w:rsidR="00D361DE" w:rsidRPr="00724DEE" w14:paraId="77551602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537962B3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3F9C448E" w14:textId="77777777" w:rsidR="00D361DE" w:rsidRPr="00724DEE" w:rsidRDefault="00D361DE" w:rsidP="004A0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</w:rPr>
              <w:t>Możliwość zapisania przyczyny przerwania testu w raporcie (możliwość wpisania kilku przyczyn jednocześnie)</w:t>
            </w:r>
          </w:p>
          <w:p w14:paraId="72CC3E06" w14:textId="3F0077AB" w:rsidR="00D361DE" w:rsidRPr="00724DEE" w:rsidRDefault="00D361DE" w:rsidP="004310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20745395" w14:textId="782B78D6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9B74815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FC2441B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2FE2313B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75800552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Całkowity czas wysiłku</w:t>
            </w:r>
          </w:p>
          <w:p w14:paraId="1387670C" w14:textId="0FFBAFDE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4C88FD31" w14:textId="3C1D78BB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E6625BB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C20DC3D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6CE1B30B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</w:tcPr>
          <w:p w14:paraId="579F6374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Czas trwania każdego etapu</w:t>
            </w:r>
          </w:p>
          <w:p w14:paraId="299EAC00" w14:textId="45969BD5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47395158" w14:textId="51AD62B8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CF27289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CEBBCA5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00C08962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3BE623A1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Procent uzyskanego tętna docelowego</w:t>
            </w:r>
          </w:p>
          <w:p w14:paraId="7563150B" w14:textId="3DE51F75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752B39C9" w14:textId="03B0FCF2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654C3E4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DDD0255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6F436C41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73A93FA9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Opis rozpoznania i leczenia wraz z danymi o zażywanych lekach</w:t>
            </w:r>
          </w:p>
          <w:p w14:paraId="089CDDA5" w14:textId="19F4A69F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04EFC94E" w14:textId="37E48A0F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E0A57F3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E39BBEB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009969FB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5DAEEC28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Prędkość bieżni na każdym etapie</w:t>
            </w:r>
          </w:p>
          <w:p w14:paraId="18837DD5" w14:textId="59A8D071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077F0379" w14:textId="5591397D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EB4EECB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0BF2044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6507E9C0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2B5EBD18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Stopień nachylenia bieżni na każdym etapie</w:t>
            </w:r>
          </w:p>
          <w:p w14:paraId="7B9F645B" w14:textId="3C515F1C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2CD9EFB2" w14:textId="3F575AA9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lastRenderedPageBreak/>
              <w:t>TAK</w:t>
            </w:r>
          </w:p>
        </w:tc>
        <w:tc>
          <w:tcPr>
            <w:tcW w:w="1677" w:type="dxa"/>
            <w:gridSpan w:val="2"/>
          </w:tcPr>
          <w:p w14:paraId="3FCD4439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589B815B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7FAE3A0C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2E9F1E2A" w14:textId="77777777" w:rsidR="00D361DE" w:rsidRPr="00724DEE" w:rsidRDefault="00D361DE" w:rsidP="004A02B8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Maksymalne i wyjściowe ciśnienie krwi</w:t>
            </w:r>
          </w:p>
          <w:p w14:paraId="59F5EDC5" w14:textId="7EA104D0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  <w:vAlign w:val="center"/>
          </w:tcPr>
          <w:p w14:paraId="4AAF91E1" w14:textId="153DCE9A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C7C537B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ED66CEB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191DC154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258E6079" w14:textId="4F70F730" w:rsidR="00D361DE" w:rsidRPr="00724DEE" w:rsidRDefault="00D361DE" w:rsidP="004310E9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Możliwość włączenia raportu z poziomu klawiatury i za pomocą przycisków na module akwizycji sygnału</w:t>
            </w:r>
          </w:p>
        </w:tc>
        <w:tc>
          <w:tcPr>
            <w:tcW w:w="1292" w:type="dxa"/>
            <w:vAlign w:val="center"/>
          </w:tcPr>
          <w:p w14:paraId="6217DB32" w14:textId="7F2BAF2D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840F3D1" w14:textId="77777777" w:rsidR="00D361DE" w:rsidRPr="00724DEE" w:rsidRDefault="00D361DE" w:rsidP="004363BC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3E92E4B1" w14:textId="77777777" w:rsidTr="00D361DE">
        <w:trPr>
          <w:trHeight w:val="379"/>
          <w:jc w:val="center"/>
        </w:trPr>
        <w:tc>
          <w:tcPr>
            <w:tcW w:w="2001" w:type="dxa"/>
            <w:vMerge/>
          </w:tcPr>
          <w:p w14:paraId="33735518" w14:textId="77777777" w:rsidR="00D361DE" w:rsidRPr="00724DEE" w:rsidRDefault="00D361DE" w:rsidP="004363B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7086" w:type="dxa"/>
            <w:gridSpan w:val="5"/>
            <w:shd w:val="clear" w:color="auto" w:fill="D9D9D9" w:themeFill="background1" w:themeFillShade="D9"/>
            <w:vAlign w:val="center"/>
          </w:tcPr>
          <w:p w14:paraId="37331AAB" w14:textId="0D70E444" w:rsidR="00D361DE" w:rsidRPr="00724DEE" w:rsidRDefault="00D361DE" w:rsidP="00D361DE">
            <w:pPr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Pozostałe wymagane parametry:</w:t>
            </w:r>
          </w:p>
        </w:tc>
      </w:tr>
      <w:tr w:rsidR="00D361DE" w:rsidRPr="00724DEE" w14:paraId="0D0245B8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766EEA71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4DA54" w14:textId="549245AC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Wbudowana baza danych pacjentów i badań</w:t>
            </w:r>
          </w:p>
        </w:tc>
        <w:tc>
          <w:tcPr>
            <w:tcW w:w="1292" w:type="dxa"/>
            <w:vAlign w:val="center"/>
          </w:tcPr>
          <w:p w14:paraId="58D883EF" w14:textId="090FEAD6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54A433E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36684203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6A998E83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D28CF" w14:textId="0A87B539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Cyfrowy moduł akwizycji sygnału EKG, odporny na impuls defibrylatora</w:t>
            </w:r>
          </w:p>
        </w:tc>
        <w:tc>
          <w:tcPr>
            <w:tcW w:w="1292" w:type="dxa"/>
            <w:vAlign w:val="center"/>
          </w:tcPr>
          <w:p w14:paraId="4E135248" w14:textId="42B0CEA3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6488020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5DEC82AB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1624946F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F36A6" w14:textId="1340081A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Sygnał analogowy zamieniany na cyfrowy w module akwizycji</w:t>
            </w:r>
          </w:p>
        </w:tc>
        <w:tc>
          <w:tcPr>
            <w:tcW w:w="1292" w:type="dxa"/>
            <w:vAlign w:val="center"/>
          </w:tcPr>
          <w:p w14:paraId="23C04D5B" w14:textId="13F4143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36467BD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6971CD8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11AC0AC8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65DDF" w14:textId="1A83905C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Możliwość ręcznej korekcji ustawień interpolacji MET</w:t>
            </w:r>
          </w:p>
        </w:tc>
        <w:tc>
          <w:tcPr>
            <w:tcW w:w="1292" w:type="dxa"/>
            <w:vAlign w:val="center"/>
          </w:tcPr>
          <w:p w14:paraId="2AEBE4DE" w14:textId="15B84305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6B7DC9C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1CFCBC52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56D164F8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B6426" w14:textId="4445D4C4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Zmiana punktów pomiarowych w trakcie trwania badania, w czasie rzeczywistym na uśrednieniach QRS</w:t>
            </w:r>
          </w:p>
        </w:tc>
        <w:tc>
          <w:tcPr>
            <w:tcW w:w="1292" w:type="dxa"/>
            <w:vAlign w:val="center"/>
          </w:tcPr>
          <w:p w14:paraId="47DDC86A" w14:textId="58EFE3C4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25E76B5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1101ADFC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37DBE60E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58307" w14:textId="0855964C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 xml:space="preserve">Ergonomiczna konstrukcja przewodów pacjenta w module akwizycji danych składających się </w:t>
            </w:r>
            <w:r w:rsidR="00E7326C" w:rsidRPr="00724DEE">
              <w:rPr>
                <w:rFonts w:ascii="Times New Roman" w:hAnsi="Times New Roman" w:cs="Times New Roman"/>
              </w:rPr>
              <w:t xml:space="preserve">z </w:t>
            </w:r>
            <w:r w:rsidRPr="00724DEE">
              <w:rPr>
                <w:rFonts w:ascii="Times New Roman" w:hAnsi="Times New Roman" w:cs="Times New Roman"/>
              </w:rPr>
              <w:t xml:space="preserve">modułu oraz przewodów </w:t>
            </w:r>
            <w:r w:rsidRPr="00724DEE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724DEE">
              <w:rPr>
                <w:rFonts w:ascii="Times New Roman" w:hAnsi="Times New Roman" w:cs="Times New Roman"/>
              </w:rPr>
              <w:t>– min. 10-odprowadzeń, sposób konstrukcji umożliwiający wymianę tylko pojedynczych uszkodzonych przewodów (</w:t>
            </w:r>
            <w:proofErr w:type="spellStart"/>
            <w:r w:rsidRPr="00724DEE">
              <w:rPr>
                <w:rFonts w:ascii="Times New Roman" w:hAnsi="Times New Roman" w:cs="Times New Roman"/>
              </w:rPr>
              <w:t>odprowadzeń</w:t>
            </w:r>
            <w:proofErr w:type="spellEnd"/>
            <w:r w:rsidRPr="00724D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2" w:type="dxa"/>
            <w:vAlign w:val="center"/>
          </w:tcPr>
          <w:p w14:paraId="76505225" w14:textId="0601C4F3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26C54E6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E24AB84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7252A9DF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BC100" w14:textId="133EB24D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Próbkowanie sygnału min</w:t>
            </w:r>
            <w:r w:rsidR="00E7326C" w:rsidRPr="00724DEE">
              <w:rPr>
                <w:rFonts w:ascii="Times New Roman" w:hAnsi="Times New Roman" w:cs="Times New Roman"/>
              </w:rPr>
              <w:t>.</w:t>
            </w:r>
            <w:r w:rsidRPr="00724DEE">
              <w:rPr>
                <w:rFonts w:ascii="Times New Roman" w:hAnsi="Times New Roman" w:cs="Times New Roman"/>
              </w:rPr>
              <w:t xml:space="preserve"> 8 000 próbek/s/kanał</w:t>
            </w:r>
          </w:p>
        </w:tc>
        <w:tc>
          <w:tcPr>
            <w:tcW w:w="1292" w:type="dxa"/>
            <w:vAlign w:val="center"/>
          </w:tcPr>
          <w:p w14:paraId="3D3819E8" w14:textId="0CED639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C46AB41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52467709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60BBF09E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AC8B3" w14:textId="77F5B2E9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Filtr dolnoprzepustowy</w:t>
            </w:r>
            <w:r w:rsidR="00E7326C" w:rsidRPr="00724DEE">
              <w:rPr>
                <w:rFonts w:ascii="Times New Roman" w:hAnsi="Times New Roman" w:cs="Times New Roman"/>
              </w:rPr>
              <w:t xml:space="preserve"> </w:t>
            </w:r>
            <w:r w:rsidRPr="00724DEE">
              <w:rPr>
                <w:rFonts w:ascii="Times New Roman" w:hAnsi="Times New Roman" w:cs="Times New Roman"/>
              </w:rPr>
              <w:t xml:space="preserve">20, 40, 100, 150 </w:t>
            </w:r>
            <w:proofErr w:type="spellStart"/>
            <w:r w:rsidRPr="00724DEE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292" w:type="dxa"/>
            <w:vAlign w:val="center"/>
          </w:tcPr>
          <w:p w14:paraId="29C232B3" w14:textId="0A124C02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A1FD54C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5000D1D3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7652A953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6D6A1" w14:textId="4A797637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 xml:space="preserve">Filtracja FRF lub </w:t>
            </w:r>
            <w:proofErr w:type="spellStart"/>
            <w:r w:rsidRPr="00724DEE">
              <w:rPr>
                <w:rFonts w:ascii="Times New Roman" w:hAnsi="Times New Roman" w:cs="Times New Roman"/>
              </w:rPr>
              <w:t>Cubic</w:t>
            </w:r>
            <w:proofErr w:type="spellEnd"/>
            <w:r w:rsidRPr="00724D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4DEE">
              <w:rPr>
                <w:rFonts w:ascii="Times New Roman" w:hAnsi="Times New Roman" w:cs="Times New Roman"/>
              </w:rPr>
              <w:t>Spine</w:t>
            </w:r>
            <w:proofErr w:type="spellEnd"/>
          </w:p>
        </w:tc>
        <w:tc>
          <w:tcPr>
            <w:tcW w:w="1292" w:type="dxa"/>
            <w:vAlign w:val="center"/>
          </w:tcPr>
          <w:p w14:paraId="3ED4B388" w14:textId="7AFAAC62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0F84878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22F03F3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7DC2C0C5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A2E04" w14:textId="30B8FF1D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Filtr zakłóceń sieciowych</w:t>
            </w:r>
          </w:p>
        </w:tc>
        <w:tc>
          <w:tcPr>
            <w:tcW w:w="1292" w:type="dxa"/>
            <w:vAlign w:val="center"/>
          </w:tcPr>
          <w:p w14:paraId="0B743163" w14:textId="7DB42CA0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39765F4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3A2E4794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77DDA41A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D803F" w14:textId="441FBAED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Automatyczna kompensacja linii odniesienia</w:t>
            </w:r>
          </w:p>
        </w:tc>
        <w:tc>
          <w:tcPr>
            <w:tcW w:w="1292" w:type="dxa"/>
            <w:vAlign w:val="center"/>
          </w:tcPr>
          <w:p w14:paraId="0E5D9BAD" w14:textId="0420EE3D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829E476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E66A33F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0970E4A8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BACD" w14:textId="1052E334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CMRR &gt;140dB</w:t>
            </w:r>
          </w:p>
        </w:tc>
        <w:tc>
          <w:tcPr>
            <w:tcW w:w="1292" w:type="dxa"/>
            <w:vAlign w:val="center"/>
          </w:tcPr>
          <w:p w14:paraId="760B2608" w14:textId="7E60543A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4BEFFC3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C3E74DB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1E13E561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37E45" w14:textId="56E2F1D8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Oprogramowanie posiadające możliwość podłączenia i współpracy co najmniej z zaoferowaną bieżnią</w:t>
            </w:r>
          </w:p>
        </w:tc>
        <w:tc>
          <w:tcPr>
            <w:tcW w:w="1292" w:type="dxa"/>
            <w:vAlign w:val="center"/>
          </w:tcPr>
          <w:p w14:paraId="2A201A93" w14:textId="508C2C81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CA83678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1D5184B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1BED4ECD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4D7D3" w14:textId="5B64CEE6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Możliwość manualnej obsługi bieżni/ergometru, przeprowadzania testów, wprowadzania zmian podczas testów, przeglądania raportów podczas testów, tworzenia i rejestracji raportów</w:t>
            </w:r>
          </w:p>
        </w:tc>
        <w:tc>
          <w:tcPr>
            <w:tcW w:w="1292" w:type="dxa"/>
            <w:vAlign w:val="center"/>
          </w:tcPr>
          <w:p w14:paraId="4108B330" w14:textId="2C943F62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5CF03E5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1F4931F0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7906E1F4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738DE" w14:textId="456228D1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Wyposażone w przewód połączeniowy z bieżnią/ergometrem</w:t>
            </w:r>
          </w:p>
        </w:tc>
        <w:tc>
          <w:tcPr>
            <w:tcW w:w="1292" w:type="dxa"/>
            <w:vAlign w:val="center"/>
          </w:tcPr>
          <w:p w14:paraId="4DED4D6D" w14:textId="4E50695E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3C031F4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FE5EDAD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6681FDD2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33C07" w14:textId="61C4BCE8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 xml:space="preserve">Automatyczne i manualne wyznaczanie punktu </w:t>
            </w:r>
            <w:proofErr w:type="spellStart"/>
            <w:r w:rsidRPr="00724DEE">
              <w:rPr>
                <w:rFonts w:ascii="Times New Roman" w:hAnsi="Times New Roman" w:cs="Times New Roman"/>
              </w:rPr>
              <w:t>j+x</w:t>
            </w:r>
            <w:proofErr w:type="spellEnd"/>
          </w:p>
        </w:tc>
        <w:tc>
          <w:tcPr>
            <w:tcW w:w="1292" w:type="dxa"/>
            <w:vAlign w:val="center"/>
          </w:tcPr>
          <w:p w14:paraId="4552B11C" w14:textId="7DE72206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0614D7A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D74257F" w14:textId="77777777" w:rsidTr="003F2D5C">
        <w:trPr>
          <w:trHeight w:val="379"/>
          <w:jc w:val="center"/>
        </w:trPr>
        <w:tc>
          <w:tcPr>
            <w:tcW w:w="2001" w:type="dxa"/>
            <w:vMerge/>
          </w:tcPr>
          <w:p w14:paraId="2B9A71A8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70781" w14:textId="538FE819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Na wyposażeniu: komplet elektrod, przewody, instrukcja obsługi w języku polskim,</w:t>
            </w:r>
          </w:p>
        </w:tc>
        <w:tc>
          <w:tcPr>
            <w:tcW w:w="1292" w:type="dxa"/>
            <w:vAlign w:val="center"/>
          </w:tcPr>
          <w:p w14:paraId="2BB7D906" w14:textId="27112915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70D8A01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627DF07" w14:textId="77777777" w:rsidTr="003F2D5C">
        <w:trPr>
          <w:trHeight w:val="345"/>
          <w:jc w:val="center"/>
        </w:trPr>
        <w:tc>
          <w:tcPr>
            <w:tcW w:w="2001" w:type="dxa"/>
            <w:vMerge/>
          </w:tcPr>
          <w:p w14:paraId="6EDC238D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CBD9B" w14:textId="52C7DC6D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Możliwość archiwizacji wyników testów na dysku twardym</w:t>
            </w:r>
          </w:p>
        </w:tc>
        <w:tc>
          <w:tcPr>
            <w:tcW w:w="1292" w:type="dxa"/>
            <w:vAlign w:val="center"/>
          </w:tcPr>
          <w:p w14:paraId="31128DA5" w14:textId="75B26F6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9024E03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  <w:p w14:paraId="2FD0BE78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3D248BE" w14:textId="77777777" w:rsidTr="003F2D5C">
        <w:trPr>
          <w:trHeight w:val="210"/>
          <w:jc w:val="center"/>
        </w:trPr>
        <w:tc>
          <w:tcPr>
            <w:tcW w:w="2001" w:type="dxa"/>
            <w:vMerge/>
          </w:tcPr>
          <w:p w14:paraId="1CE6412D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F2A8C" w14:textId="5860172A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Wyposażony w moduł edukacji pacjenta – element oprogramowania</w:t>
            </w:r>
          </w:p>
        </w:tc>
        <w:tc>
          <w:tcPr>
            <w:tcW w:w="1292" w:type="dxa"/>
            <w:vAlign w:val="center"/>
          </w:tcPr>
          <w:p w14:paraId="05F0167A" w14:textId="7CA2C76E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69B0316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0C09065" w14:textId="77777777" w:rsidTr="003F2D5C">
        <w:trPr>
          <w:trHeight w:val="285"/>
          <w:jc w:val="center"/>
        </w:trPr>
        <w:tc>
          <w:tcPr>
            <w:tcW w:w="2001" w:type="dxa"/>
            <w:vMerge/>
          </w:tcPr>
          <w:p w14:paraId="1596020F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9B16C" w14:textId="796590BA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 xml:space="preserve">Możliwość konfiguracji ustawień systemu przez użytkownika w tym możliwość </w:t>
            </w:r>
            <w:r w:rsidRPr="00724DEE">
              <w:rPr>
                <w:rFonts w:ascii="Times New Roman" w:hAnsi="Times New Roman" w:cs="Times New Roman"/>
              </w:rPr>
              <w:lastRenderedPageBreak/>
              <w:t>wyboru wyświetlanych parametrów czynności życiowych na ekranie komputera, kolejności ich prezentacji, wielkości czcionki</w:t>
            </w:r>
          </w:p>
        </w:tc>
        <w:tc>
          <w:tcPr>
            <w:tcW w:w="1292" w:type="dxa"/>
            <w:vAlign w:val="center"/>
          </w:tcPr>
          <w:p w14:paraId="58784A02" w14:textId="1F525988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lastRenderedPageBreak/>
              <w:t>TAK</w:t>
            </w:r>
          </w:p>
        </w:tc>
        <w:tc>
          <w:tcPr>
            <w:tcW w:w="1677" w:type="dxa"/>
            <w:gridSpan w:val="2"/>
          </w:tcPr>
          <w:p w14:paraId="2DECC6CD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  <w:p w14:paraId="19BC1D66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2F60437" w14:textId="77777777" w:rsidTr="003F2D5C">
        <w:trPr>
          <w:trHeight w:val="180"/>
          <w:jc w:val="center"/>
        </w:trPr>
        <w:tc>
          <w:tcPr>
            <w:tcW w:w="2001" w:type="dxa"/>
            <w:vMerge/>
          </w:tcPr>
          <w:p w14:paraId="00E75DBA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35048" w14:textId="486E340B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Możliwość dokonywania zmian w standardowych protokołach wraz z możliwością tworzenia własnych protokołów – co najmniej 99</w:t>
            </w:r>
          </w:p>
        </w:tc>
        <w:tc>
          <w:tcPr>
            <w:tcW w:w="1292" w:type="dxa"/>
            <w:vAlign w:val="center"/>
          </w:tcPr>
          <w:p w14:paraId="652BBE56" w14:textId="28F38C04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A31C8ED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B29309B" w14:textId="77777777" w:rsidTr="003F2D5C">
        <w:trPr>
          <w:trHeight w:val="285"/>
          <w:jc w:val="center"/>
        </w:trPr>
        <w:tc>
          <w:tcPr>
            <w:tcW w:w="2001" w:type="dxa"/>
            <w:vMerge/>
          </w:tcPr>
          <w:p w14:paraId="20AAE0D4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FDC63" w14:textId="46CF693B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Sygnalizacja braku kontaktu elektrod z pacjentem lub złej jakości sygnału za pomocą wizualnych, kolorowych sygnałów na ekranie</w:t>
            </w:r>
          </w:p>
        </w:tc>
        <w:tc>
          <w:tcPr>
            <w:tcW w:w="1292" w:type="dxa"/>
            <w:vAlign w:val="center"/>
          </w:tcPr>
          <w:p w14:paraId="0236A4B9" w14:textId="420A3EDA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08F9D39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  <w:p w14:paraId="055A101F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8250602" w14:textId="77777777" w:rsidTr="003F2D5C">
        <w:trPr>
          <w:trHeight w:val="37"/>
          <w:jc w:val="center"/>
        </w:trPr>
        <w:tc>
          <w:tcPr>
            <w:tcW w:w="2001" w:type="dxa"/>
            <w:vMerge/>
          </w:tcPr>
          <w:p w14:paraId="24F6C8F6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83E17" w14:textId="1E04D11B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Automatyczne wyświetlanie odprowadzenia z największymi zmianami ST</w:t>
            </w:r>
          </w:p>
        </w:tc>
        <w:tc>
          <w:tcPr>
            <w:tcW w:w="1292" w:type="dxa"/>
            <w:vAlign w:val="center"/>
          </w:tcPr>
          <w:p w14:paraId="47C2BF16" w14:textId="2BFA19C4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5299AD1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5918997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19ED015C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9F03A" w14:textId="39D6B607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Możliwość ręcznego i automatycznego ustawienia punktów pomiarowych na odcinku ST</w:t>
            </w:r>
          </w:p>
        </w:tc>
        <w:tc>
          <w:tcPr>
            <w:tcW w:w="1292" w:type="dxa"/>
            <w:vAlign w:val="center"/>
          </w:tcPr>
          <w:p w14:paraId="7961B7AF" w14:textId="552FD36A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4D0B3E1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582D0A9F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7B58514D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3E2F3" w14:textId="7D11ED60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Automatyczna detekcja arytmii podczas testu wraz z prezentacją na ekranie i dokumentacją</w:t>
            </w:r>
          </w:p>
        </w:tc>
        <w:tc>
          <w:tcPr>
            <w:tcW w:w="1292" w:type="dxa"/>
            <w:vAlign w:val="center"/>
          </w:tcPr>
          <w:p w14:paraId="0F962E04" w14:textId="47A3EFE3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F70099A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8017F3C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52FD6002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91C4B" w14:textId="33CC7CFA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Prezentacja na ekranie wyników poprzedniego testu danego pacjenta podczas testu</w:t>
            </w:r>
          </w:p>
        </w:tc>
        <w:tc>
          <w:tcPr>
            <w:tcW w:w="1292" w:type="dxa"/>
            <w:vAlign w:val="center"/>
          </w:tcPr>
          <w:p w14:paraId="3E9F54D8" w14:textId="5ADB7D4F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186B605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345C30E8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5C7AFB16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F5B9C" w14:textId="46E35B76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Nazwa protokołu i fazy na ekranie</w:t>
            </w:r>
          </w:p>
        </w:tc>
        <w:tc>
          <w:tcPr>
            <w:tcW w:w="1292" w:type="dxa"/>
            <w:vAlign w:val="center"/>
          </w:tcPr>
          <w:p w14:paraId="036A6550" w14:textId="2B92D5BD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3BD686F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8B8BCEE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4FCD122A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EC5F4" w14:textId="1B389323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Czas trwania wysiłku na ekranie</w:t>
            </w:r>
          </w:p>
        </w:tc>
        <w:tc>
          <w:tcPr>
            <w:tcW w:w="1292" w:type="dxa"/>
            <w:vAlign w:val="center"/>
          </w:tcPr>
          <w:p w14:paraId="483CDC4F" w14:textId="307C6D30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1DCA527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0F92C37D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1234E8A8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E219E" w14:textId="64717450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Prędkość i nachylenie bieżni na ekranie</w:t>
            </w:r>
          </w:p>
        </w:tc>
        <w:tc>
          <w:tcPr>
            <w:tcW w:w="1292" w:type="dxa"/>
            <w:vAlign w:val="center"/>
          </w:tcPr>
          <w:p w14:paraId="08EC60CD" w14:textId="14F792CB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F4A4700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45AF58C8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0C6248E3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2E1F7" w14:textId="6F880FA7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Stałe monitorowanie wszystkich kanałów</w:t>
            </w:r>
          </w:p>
        </w:tc>
        <w:tc>
          <w:tcPr>
            <w:tcW w:w="1292" w:type="dxa"/>
            <w:vAlign w:val="center"/>
          </w:tcPr>
          <w:p w14:paraId="6AF38EBB" w14:textId="64F58164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CB77926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1238996D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72EDD069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15198" w14:textId="51CD7DC4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Informacja o częstość rytmu aktualnej i docelowej</w:t>
            </w:r>
          </w:p>
        </w:tc>
        <w:tc>
          <w:tcPr>
            <w:tcW w:w="1292" w:type="dxa"/>
            <w:vAlign w:val="center"/>
          </w:tcPr>
          <w:p w14:paraId="3883FB07" w14:textId="50509241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A4207F8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C7F74BA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6CFF4335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23940" w14:textId="71D44225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Ciągłe zapisywanie sygnału, kodowanie barwne zapisu arytmii, możliwość powiększenia i zapisania dowolnego fragmentu pełnego zapisu EKG.</w:t>
            </w:r>
          </w:p>
        </w:tc>
        <w:tc>
          <w:tcPr>
            <w:tcW w:w="1292" w:type="dxa"/>
            <w:vAlign w:val="center"/>
          </w:tcPr>
          <w:p w14:paraId="111AFC6F" w14:textId="42F2F4AD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352D9EE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565FD50C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30ADC150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DE751" w14:textId="76FA8963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Prędkość przesuwu przy podglądzie EKG na ekranie monitora minimum 25, 50, mm/s</w:t>
            </w:r>
          </w:p>
        </w:tc>
        <w:tc>
          <w:tcPr>
            <w:tcW w:w="1292" w:type="dxa"/>
            <w:vAlign w:val="center"/>
          </w:tcPr>
          <w:p w14:paraId="1FFFCC52" w14:textId="6522BA35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34E1A9D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1AC442AB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357D094C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A7D95" w14:textId="0475963A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 xml:space="preserve">Skala wysiłku </w:t>
            </w:r>
            <w:r w:rsidRPr="00724DEE">
              <w:rPr>
                <w:rFonts w:ascii="Times New Roman" w:hAnsi="Times New Roman" w:cs="Times New Roman"/>
                <w:color w:val="000000" w:themeColor="text1"/>
              </w:rPr>
              <w:t>według Borga</w:t>
            </w:r>
          </w:p>
        </w:tc>
        <w:tc>
          <w:tcPr>
            <w:tcW w:w="1292" w:type="dxa"/>
            <w:vAlign w:val="center"/>
          </w:tcPr>
          <w:p w14:paraId="11106FDC" w14:textId="3758CAEF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E9FFD46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332E7C7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763E6499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6308D" w14:textId="2E10DAE8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Automatyczny export do PDF w określoną lokalizację dyskowa lub sieciową, z automatycznym nadaniem nazwy pliku np. nazwisko pacjenta, data, ID pacjenta itp., możliwość samodzielnej konfiguracji nazwy pliku w exporcie.</w:t>
            </w:r>
          </w:p>
        </w:tc>
        <w:tc>
          <w:tcPr>
            <w:tcW w:w="1292" w:type="dxa"/>
            <w:vAlign w:val="center"/>
          </w:tcPr>
          <w:p w14:paraId="4CA16B83" w14:textId="5742205D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7A655B5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57A10BF5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02F2B422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53320" w14:textId="57AAB3B9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 xml:space="preserve">Możliwość rozbudowy o minimum: graficzną prezentacje </w:t>
            </w:r>
            <w:r w:rsidRPr="00724DEE">
              <w:rPr>
                <w:rFonts w:ascii="Times New Roman" w:hAnsi="Times New Roman" w:cs="Times New Roman"/>
                <w:color w:val="000000" w:themeColor="text1"/>
              </w:rPr>
              <w:t xml:space="preserve">zmian ST </w:t>
            </w:r>
            <w:r w:rsidRPr="00724DEE">
              <w:rPr>
                <w:rFonts w:ascii="Times New Roman" w:hAnsi="Times New Roman" w:cs="Times New Roman"/>
              </w:rPr>
              <w:t xml:space="preserve">w trybie 3D, </w:t>
            </w:r>
            <w:proofErr w:type="spellStart"/>
            <w:r w:rsidRPr="00724DEE">
              <w:rPr>
                <w:rFonts w:ascii="Times New Roman" w:hAnsi="Times New Roman" w:cs="Times New Roman"/>
              </w:rPr>
              <w:t>altarnans</w:t>
            </w:r>
            <w:proofErr w:type="spellEnd"/>
            <w:r w:rsidRPr="00724DEE">
              <w:rPr>
                <w:rFonts w:ascii="Times New Roman" w:hAnsi="Times New Roman" w:cs="Times New Roman"/>
              </w:rPr>
              <w:t xml:space="preserve"> załamka T, komunikacja poprzez </w:t>
            </w:r>
            <w:r w:rsidRPr="00724DEE">
              <w:rPr>
                <w:rFonts w:ascii="Times New Roman" w:hAnsi="Times New Roman" w:cs="Times New Roman"/>
                <w:color w:val="000000" w:themeColor="text1"/>
              </w:rPr>
              <w:t xml:space="preserve">HL7 i DICOM, </w:t>
            </w:r>
            <w:r w:rsidRPr="00724DEE">
              <w:rPr>
                <w:rFonts w:ascii="Times New Roman" w:hAnsi="Times New Roman" w:cs="Times New Roman"/>
              </w:rPr>
              <w:t xml:space="preserve">możliwość integracji z </w:t>
            </w:r>
            <w:proofErr w:type="spellStart"/>
            <w:r w:rsidRPr="00724DEE">
              <w:rPr>
                <w:rFonts w:ascii="Times New Roman" w:hAnsi="Times New Roman" w:cs="Times New Roman"/>
              </w:rPr>
              <w:t>ergospirometrią</w:t>
            </w:r>
            <w:proofErr w:type="spellEnd"/>
          </w:p>
        </w:tc>
        <w:tc>
          <w:tcPr>
            <w:tcW w:w="1292" w:type="dxa"/>
            <w:vAlign w:val="center"/>
          </w:tcPr>
          <w:p w14:paraId="60B723FF" w14:textId="3CB7898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CECE884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B33103" w:rsidRPr="00724DEE" w14:paraId="18C77EA6" w14:textId="57FCD258" w:rsidTr="00B33103">
        <w:trPr>
          <w:trHeight w:val="32"/>
          <w:jc w:val="center"/>
        </w:trPr>
        <w:tc>
          <w:tcPr>
            <w:tcW w:w="2001" w:type="dxa"/>
            <w:vMerge/>
          </w:tcPr>
          <w:p w14:paraId="5854A785" w14:textId="77777777" w:rsidR="00B33103" w:rsidRPr="00724DEE" w:rsidRDefault="00B33103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16FCAE4" w14:textId="4C15E098" w:rsidR="00B33103" w:rsidRPr="00724DEE" w:rsidRDefault="00B33103" w:rsidP="00D361DE">
            <w:pPr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bCs/>
              </w:rPr>
              <w:t>Bieżnia sterowana za pomocą komputera</w:t>
            </w: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4E50491" w14:textId="1D892DA7" w:rsidR="00B33103" w:rsidRPr="00724DEE" w:rsidRDefault="00B33103" w:rsidP="00B33103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 xml:space="preserve">     TAK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E5250" w14:textId="77777777" w:rsidR="00B33103" w:rsidRPr="00724DEE" w:rsidRDefault="00B33103" w:rsidP="00B33103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069375F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38525669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9C526" w14:textId="667B13A6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>Zakres prędkości ruchowego pasa minimum 0,2-24,0 km/h (regulacja co 0,1 km/h)</w:t>
            </w:r>
          </w:p>
        </w:tc>
        <w:tc>
          <w:tcPr>
            <w:tcW w:w="1292" w:type="dxa"/>
            <w:vAlign w:val="center"/>
          </w:tcPr>
          <w:p w14:paraId="5C9D15D3" w14:textId="160F60B4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15B2363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02E44A25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0F7E3060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285E6" w14:textId="1AADC75C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proofErr w:type="spellStart"/>
            <w:r w:rsidRPr="00724DEE">
              <w:rPr>
                <w:rFonts w:ascii="Times New Roman" w:hAnsi="Times New Roman" w:cs="Times New Roman"/>
              </w:rPr>
              <w:t>Bezskokowa</w:t>
            </w:r>
            <w:proofErr w:type="spellEnd"/>
            <w:r w:rsidRPr="00724DEE">
              <w:rPr>
                <w:rFonts w:ascii="Times New Roman" w:hAnsi="Times New Roman" w:cs="Times New Roman"/>
              </w:rPr>
              <w:t xml:space="preserve"> regulacja prędkości pasa</w:t>
            </w:r>
          </w:p>
        </w:tc>
        <w:tc>
          <w:tcPr>
            <w:tcW w:w="1292" w:type="dxa"/>
            <w:vAlign w:val="center"/>
          </w:tcPr>
          <w:p w14:paraId="1CA7BD25" w14:textId="711CDF06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A100031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B33103" w:rsidRPr="00724DEE" w14:paraId="4D2D9E57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64C1E513" w14:textId="77777777" w:rsidR="00B33103" w:rsidRPr="00724DEE" w:rsidRDefault="00B33103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FCC4" w14:textId="31462AFC" w:rsidR="00B33103" w:rsidRPr="00724DEE" w:rsidRDefault="00B33103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Łagodny start ze stanu zatrzymania</w:t>
            </w:r>
          </w:p>
        </w:tc>
        <w:tc>
          <w:tcPr>
            <w:tcW w:w="1292" w:type="dxa"/>
            <w:vAlign w:val="center"/>
          </w:tcPr>
          <w:p w14:paraId="6556ED80" w14:textId="73FDE39D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2E242E8" w14:textId="77777777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B33103" w:rsidRPr="00724DEE" w14:paraId="46AB743E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2063D3C8" w14:textId="77777777" w:rsidR="00B33103" w:rsidRPr="00724DEE" w:rsidRDefault="00B33103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06830" w14:textId="20F53800" w:rsidR="00B33103" w:rsidRPr="00724DEE" w:rsidRDefault="00B33103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 xml:space="preserve">Napęd  o mocy min. </w:t>
            </w:r>
            <w:r w:rsidRPr="00724DEE">
              <w:rPr>
                <w:rFonts w:ascii="Times New Roman" w:hAnsi="Times New Roman" w:cs="Times New Roman"/>
                <w:color w:val="000000" w:themeColor="text1"/>
              </w:rPr>
              <w:t xml:space="preserve">4 KM </w:t>
            </w:r>
          </w:p>
        </w:tc>
        <w:tc>
          <w:tcPr>
            <w:tcW w:w="1292" w:type="dxa"/>
            <w:vAlign w:val="center"/>
          </w:tcPr>
          <w:p w14:paraId="6069CCAE" w14:textId="0B8478E3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5DE27D8" w14:textId="77777777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0D2B30" w:rsidRPr="00724DEE" w14:paraId="7287A425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68A44E81" w14:textId="77777777" w:rsidR="000D2B30" w:rsidRPr="00724DEE" w:rsidRDefault="000D2B30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4A5F9" w14:textId="58B111C8" w:rsidR="000D2B30" w:rsidRPr="00724DEE" w:rsidRDefault="000D2B30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Dokładny i samokopiujący system kontroli prędkości i uniesienia pasa</w:t>
            </w:r>
          </w:p>
        </w:tc>
        <w:tc>
          <w:tcPr>
            <w:tcW w:w="1292" w:type="dxa"/>
            <w:vAlign w:val="center"/>
          </w:tcPr>
          <w:p w14:paraId="6A4005A4" w14:textId="3DC1A018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52549A9" w14:textId="77777777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B33103" w:rsidRPr="00724DEE" w14:paraId="7A085C26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5DA3B23C" w14:textId="77777777" w:rsidR="00B33103" w:rsidRPr="00724DEE" w:rsidRDefault="00B33103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9F61" w14:textId="2BC5B06B" w:rsidR="00B33103" w:rsidRPr="00724DEE" w:rsidRDefault="00B33103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Nisko usytuowany pas bieżni z amortyzowanym podłożem</w:t>
            </w:r>
          </w:p>
        </w:tc>
        <w:tc>
          <w:tcPr>
            <w:tcW w:w="1292" w:type="dxa"/>
            <w:vAlign w:val="center"/>
          </w:tcPr>
          <w:p w14:paraId="6264488B" w14:textId="5A0DCAD7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C3FE386" w14:textId="77777777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BD25B76" w14:textId="77777777" w:rsidTr="003F2D5C">
        <w:trPr>
          <w:trHeight w:val="32"/>
          <w:jc w:val="center"/>
        </w:trPr>
        <w:tc>
          <w:tcPr>
            <w:tcW w:w="2001" w:type="dxa"/>
            <w:vMerge/>
          </w:tcPr>
          <w:p w14:paraId="0AFD27F7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2DCE4" w14:textId="71FE2814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</w:rPr>
              <w:t xml:space="preserve">Zakres kąta nachylenia </w:t>
            </w:r>
            <w:r w:rsidR="00CA41DC" w:rsidRPr="00724DEE"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Pr="00724DEE">
              <w:rPr>
                <w:rFonts w:ascii="Times New Roman" w:hAnsi="Times New Roman" w:cs="Times New Roman"/>
              </w:rPr>
              <w:t>0-25% (regulacja co 0,5%)</w:t>
            </w:r>
          </w:p>
        </w:tc>
        <w:tc>
          <w:tcPr>
            <w:tcW w:w="1292" w:type="dxa"/>
            <w:vAlign w:val="center"/>
          </w:tcPr>
          <w:p w14:paraId="7C10DD19" w14:textId="3CFD404E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DFF0793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D51275C" w14:textId="77777777" w:rsidTr="00D361DE">
        <w:trPr>
          <w:trHeight w:val="50"/>
          <w:jc w:val="center"/>
        </w:trPr>
        <w:tc>
          <w:tcPr>
            <w:tcW w:w="2001" w:type="dxa"/>
            <w:vMerge/>
          </w:tcPr>
          <w:p w14:paraId="400B752A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AA80C" w14:textId="1C02582A" w:rsidR="00D361DE" w:rsidRPr="00724DEE" w:rsidRDefault="00D361DE" w:rsidP="00D361DE">
            <w:pPr>
              <w:rPr>
                <w:rFonts w:ascii="Times New Roman" w:eastAsia="DejaVuSans" w:hAnsi="Times New Roman" w:cs="Times New Roman"/>
                <w:color w:val="000000" w:themeColor="text1"/>
              </w:rPr>
            </w:pPr>
            <w:proofErr w:type="spellStart"/>
            <w:r w:rsidRPr="00724DEE">
              <w:rPr>
                <w:rFonts w:ascii="Times New Roman" w:hAnsi="Times New Roman" w:cs="Times New Roman"/>
              </w:rPr>
              <w:t>Bezskokowa</w:t>
            </w:r>
            <w:proofErr w:type="spellEnd"/>
            <w:r w:rsidRPr="00724DEE">
              <w:rPr>
                <w:rFonts w:ascii="Times New Roman" w:hAnsi="Times New Roman" w:cs="Times New Roman"/>
              </w:rPr>
              <w:t xml:space="preserve"> regulacja kąta nachylenia bieżni</w:t>
            </w:r>
          </w:p>
        </w:tc>
        <w:tc>
          <w:tcPr>
            <w:tcW w:w="1292" w:type="dxa"/>
            <w:vAlign w:val="center"/>
          </w:tcPr>
          <w:p w14:paraId="522D9B64" w14:textId="1D098B9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AAF2CA9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E980C82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27A34F3A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32196" w14:textId="7E560028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Taśma antypoślizgowa i antystatyczna</w:t>
            </w:r>
          </w:p>
        </w:tc>
        <w:tc>
          <w:tcPr>
            <w:tcW w:w="1292" w:type="dxa"/>
            <w:vAlign w:val="center"/>
          </w:tcPr>
          <w:p w14:paraId="41CC5634" w14:textId="5C941586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713D325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0D2B30" w:rsidRPr="00724DEE" w14:paraId="0E1A3E73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7F6BF125" w14:textId="77777777" w:rsidR="000D2B30" w:rsidRPr="00724DEE" w:rsidRDefault="000D2B30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F14E5" w14:textId="30E905AD" w:rsidR="000D2B30" w:rsidRPr="00724DEE" w:rsidRDefault="000D2B30" w:rsidP="00D3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</w:rPr>
              <w:t>Możliwość zatrzymywania urządzenia na kilka sposobów: stopniowo, przyciskiem awaryjnym, linką bezpieczeństwa lub przez  oprogramowanie systemu sterującego</w:t>
            </w:r>
          </w:p>
        </w:tc>
        <w:tc>
          <w:tcPr>
            <w:tcW w:w="1292" w:type="dxa"/>
            <w:vAlign w:val="center"/>
          </w:tcPr>
          <w:p w14:paraId="3CA18A28" w14:textId="078A76CD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C3DE8D7" w14:textId="77777777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0D2B30" w:rsidRPr="00724DEE" w14:paraId="4953B0D3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4ECB5FD5" w14:textId="77777777" w:rsidR="000D2B30" w:rsidRPr="00724DEE" w:rsidRDefault="000D2B30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840DF" w14:textId="780E97B2" w:rsidR="000D2B30" w:rsidRPr="00724DEE" w:rsidRDefault="000D2B30" w:rsidP="00D3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</w:rPr>
              <w:t>Przycisk bezpieczeństwa z blokadą oraz linka zatrzymania awaryjnego, zainstalowana na prawym lub lewym uchwycie</w:t>
            </w:r>
          </w:p>
        </w:tc>
        <w:tc>
          <w:tcPr>
            <w:tcW w:w="1292" w:type="dxa"/>
            <w:vAlign w:val="center"/>
          </w:tcPr>
          <w:p w14:paraId="024DAAB2" w14:textId="7330580D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89A0F8E" w14:textId="77777777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0D2B30" w:rsidRPr="00724DEE" w14:paraId="05D4EB60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176835B8" w14:textId="77777777" w:rsidR="000D2B30" w:rsidRPr="00724DEE" w:rsidRDefault="000D2B30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1915D" w14:textId="54568216" w:rsidR="000D2B30" w:rsidRPr="00724DEE" w:rsidRDefault="000D2B30" w:rsidP="00D3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</w:rPr>
              <w:t>Podwójne czujniki prędkości</w:t>
            </w:r>
          </w:p>
        </w:tc>
        <w:tc>
          <w:tcPr>
            <w:tcW w:w="1292" w:type="dxa"/>
            <w:vAlign w:val="center"/>
          </w:tcPr>
          <w:p w14:paraId="4F925521" w14:textId="3049D6E8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BD8C39B" w14:textId="77777777" w:rsidR="000D2B30" w:rsidRPr="00724DEE" w:rsidRDefault="000D2B30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717692" w:rsidRPr="00724DEE" w14:paraId="2B1F14B3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47BB5EE2" w14:textId="77777777" w:rsidR="00717692" w:rsidRPr="00724DEE" w:rsidRDefault="00717692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3D65F" w14:textId="06E92787" w:rsidR="00717692" w:rsidRPr="00724DEE" w:rsidRDefault="00717692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Automatyczne wyłączenie bieżni w przypadku utraty komunikacji</w:t>
            </w:r>
          </w:p>
        </w:tc>
        <w:tc>
          <w:tcPr>
            <w:tcW w:w="1292" w:type="dxa"/>
            <w:vAlign w:val="center"/>
          </w:tcPr>
          <w:p w14:paraId="31B3E549" w14:textId="4F887795" w:rsidR="00717692" w:rsidRPr="00724DEE" w:rsidRDefault="00735139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D6FF537" w14:textId="77777777" w:rsidR="00717692" w:rsidRPr="00724DEE" w:rsidRDefault="00717692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735139" w:rsidRPr="00724DEE" w14:paraId="681F361B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1A3054CA" w14:textId="77777777" w:rsidR="00735139" w:rsidRPr="00724DEE" w:rsidRDefault="00735139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19848" w14:textId="6B4A977F" w:rsidR="00735139" w:rsidRPr="00724DEE" w:rsidRDefault="00735139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System hamowania ułatwiający bezpieczne spowalnianie biegu</w:t>
            </w:r>
          </w:p>
        </w:tc>
        <w:tc>
          <w:tcPr>
            <w:tcW w:w="1292" w:type="dxa"/>
            <w:vAlign w:val="center"/>
          </w:tcPr>
          <w:p w14:paraId="48ABE643" w14:textId="77777777" w:rsidR="00735139" w:rsidRPr="00724DEE" w:rsidRDefault="00735139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77" w:type="dxa"/>
            <w:gridSpan w:val="2"/>
          </w:tcPr>
          <w:p w14:paraId="05AD6598" w14:textId="77777777" w:rsidR="00735139" w:rsidRPr="00724DEE" w:rsidRDefault="00735139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3492146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754CFBBD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26E15" w14:textId="07F742A6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Nośność bieżni ≥220 kg</w:t>
            </w:r>
          </w:p>
        </w:tc>
        <w:tc>
          <w:tcPr>
            <w:tcW w:w="1292" w:type="dxa"/>
            <w:vAlign w:val="center"/>
          </w:tcPr>
          <w:p w14:paraId="4C25EF2C" w14:textId="4A481E6B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6555920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22A89AB6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578E75E9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E52AD" w14:textId="33C48CA8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Długość użytkowa ruchowego pasa ≥155cm</w:t>
            </w:r>
          </w:p>
        </w:tc>
        <w:tc>
          <w:tcPr>
            <w:tcW w:w="1292" w:type="dxa"/>
            <w:vAlign w:val="center"/>
          </w:tcPr>
          <w:p w14:paraId="4AC660F5" w14:textId="5CB16B16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78273FE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0DC525C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7EC0421B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4F90D" w14:textId="51EC528B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Szerokość ruchowego pasa ≥50 cm</w:t>
            </w:r>
          </w:p>
        </w:tc>
        <w:tc>
          <w:tcPr>
            <w:tcW w:w="1292" w:type="dxa"/>
            <w:vAlign w:val="center"/>
          </w:tcPr>
          <w:p w14:paraId="29C32949" w14:textId="6040A803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F13ACE3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B33103" w:rsidRPr="00724DEE" w14:paraId="1C9DCF58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38AAB369" w14:textId="77777777" w:rsidR="00B33103" w:rsidRPr="00724DEE" w:rsidRDefault="00B33103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1981E" w14:textId="6D282D72" w:rsidR="00B33103" w:rsidRPr="00724DEE" w:rsidRDefault="00B33103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Powierzchnia zajmowana 84 x 200 cm</w:t>
            </w:r>
            <w:r w:rsidRPr="00724DEE">
              <w:rPr>
                <w:rFonts w:ascii="Times New Roman" w:hAnsi="Times New Roman" w:cs="Times New Roman"/>
                <w:color w:val="000000" w:themeColor="text1"/>
              </w:rPr>
              <w:t xml:space="preserve"> (+/-1%)</w:t>
            </w:r>
          </w:p>
        </w:tc>
        <w:tc>
          <w:tcPr>
            <w:tcW w:w="1292" w:type="dxa"/>
            <w:vAlign w:val="center"/>
          </w:tcPr>
          <w:p w14:paraId="432569A0" w14:textId="15FBC9F3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D51F7D8" w14:textId="77777777" w:rsidR="00B33103" w:rsidRPr="00724DEE" w:rsidRDefault="00B33103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60592322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4F5081B7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D31B4" w14:textId="7A720D92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Zasilanie jednofazowe 230V, 50Hz.</w:t>
            </w:r>
          </w:p>
        </w:tc>
        <w:tc>
          <w:tcPr>
            <w:tcW w:w="1292" w:type="dxa"/>
            <w:vAlign w:val="center"/>
          </w:tcPr>
          <w:p w14:paraId="69B8B9A1" w14:textId="22DA438B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EB63D43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5C9842D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56A5A97D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40DF5" w14:textId="726AE871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Bieżnia wyposażona w poręcze z przodu i po bokach pasa</w:t>
            </w:r>
          </w:p>
        </w:tc>
        <w:tc>
          <w:tcPr>
            <w:tcW w:w="1292" w:type="dxa"/>
            <w:vAlign w:val="center"/>
          </w:tcPr>
          <w:p w14:paraId="157838E9" w14:textId="046B00E0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02C125E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0259DBEA" w14:textId="77777777" w:rsidTr="00D361DE">
        <w:trPr>
          <w:trHeight w:val="49"/>
          <w:jc w:val="center"/>
        </w:trPr>
        <w:tc>
          <w:tcPr>
            <w:tcW w:w="2001" w:type="dxa"/>
            <w:vMerge/>
          </w:tcPr>
          <w:p w14:paraId="4EE09EFE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05ECD" w14:textId="0A642B91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Możliwość montażu opcjonalnych poręczy o regulowanej wysokości</w:t>
            </w:r>
          </w:p>
        </w:tc>
        <w:tc>
          <w:tcPr>
            <w:tcW w:w="1292" w:type="dxa"/>
            <w:vAlign w:val="center"/>
          </w:tcPr>
          <w:p w14:paraId="3281A0DC" w14:textId="291A65BD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204EF37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6BB8B8B" w14:textId="77777777" w:rsidTr="00D361DE">
        <w:trPr>
          <w:trHeight w:val="90"/>
          <w:jc w:val="center"/>
        </w:trPr>
        <w:tc>
          <w:tcPr>
            <w:tcW w:w="2001" w:type="dxa"/>
            <w:vMerge/>
          </w:tcPr>
          <w:p w14:paraId="4C5645B2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CA585" w14:textId="3FE81E89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Wyposażona w funkcję automatycznej kalibracji po każdorazowym przemieszczeniu</w:t>
            </w:r>
          </w:p>
        </w:tc>
        <w:tc>
          <w:tcPr>
            <w:tcW w:w="1292" w:type="dxa"/>
            <w:vAlign w:val="center"/>
          </w:tcPr>
          <w:p w14:paraId="7426A05A" w14:textId="59404989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8E29003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01CA7AE0" w14:textId="77777777" w:rsidTr="00D361DE">
        <w:trPr>
          <w:trHeight w:val="90"/>
          <w:jc w:val="center"/>
        </w:trPr>
        <w:tc>
          <w:tcPr>
            <w:tcW w:w="2001" w:type="dxa"/>
            <w:vMerge/>
          </w:tcPr>
          <w:p w14:paraId="223FF825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F5E90" w14:textId="46E844D6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Wyposażona w kółka jezdne</w:t>
            </w:r>
          </w:p>
        </w:tc>
        <w:tc>
          <w:tcPr>
            <w:tcW w:w="1292" w:type="dxa"/>
            <w:vAlign w:val="center"/>
          </w:tcPr>
          <w:p w14:paraId="4D7B79DA" w14:textId="32652A54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14FE7B3C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E3E4207" w14:textId="77777777" w:rsidTr="00D361DE">
        <w:trPr>
          <w:trHeight w:val="90"/>
          <w:jc w:val="center"/>
        </w:trPr>
        <w:tc>
          <w:tcPr>
            <w:tcW w:w="2001" w:type="dxa"/>
            <w:vMerge/>
          </w:tcPr>
          <w:p w14:paraId="4FD8A131" w14:textId="77777777" w:rsidR="00D361DE" w:rsidRPr="00724DEE" w:rsidRDefault="00D361DE" w:rsidP="00D361D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CA906" w14:textId="57A5A221" w:rsidR="00D361DE" w:rsidRPr="00724DEE" w:rsidRDefault="00D361DE" w:rsidP="00D361DE">
            <w:pPr>
              <w:rPr>
                <w:rFonts w:ascii="Times New Roman" w:hAnsi="Times New Roman" w:cs="Times New Roman"/>
              </w:rPr>
            </w:pPr>
            <w:r w:rsidRPr="00724DEE">
              <w:rPr>
                <w:rFonts w:ascii="Times New Roman" w:hAnsi="Times New Roman" w:cs="Times New Roman"/>
              </w:rPr>
              <w:t>Zasilanie jednofazowe</w:t>
            </w:r>
          </w:p>
        </w:tc>
        <w:tc>
          <w:tcPr>
            <w:tcW w:w="1292" w:type="dxa"/>
            <w:vAlign w:val="center"/>
          </w:tcPr>
          <w:p w14:paraId="2EDD1BF4" w14:textId="2D9A245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3863222" w14:textId="77777777" w:rsidR="00D361DE" w:rsidRPr="00724DEE" w:rsidRDefault="00D361DE" w:rsidP="00D361DE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D361DE" w:rsidRPr="00724DEE" w14:paraId="70D62EB2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506AD6A0" w14:textId="77777777" w:rsidR="00D361DE" w:rsidRPr="00724DEE" w:rsidRDefault="00D361DE" w:rsidP="007948E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" w:name="_Hlk207704976"/>
          </w:p>
        </w:tc>
        <w:tc>
          <w:tcPr>
            <w:tcW w:w="4117" w:type="dxa"/>
            <w:gridSpan w:val="2"/>
            <w:vAlign w:val="center"/>
          </w:tcPr>
          <w:p w14:paraId="2DB8A42C" w14:textId="43AB3249" w:rsidR="00D361DE" w:rsidRPr="00724DEE" w:rsidRDefault="00D361DE" w:rsidP="004310E9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724DEE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Listwa przeciwprzepięciowa</w:t>
            </w:r>
          </w:p>
        </w:tc>
        <w:tc>
          <w:tcPr>
            <w:tcW w:w="1292" w:type="dxa"/>
            <w:vAlign w:val="center"/>
          </w:tcPr>
          <w:p w14:paraId="1F7F02FA" w14:textId="283E74A0" w:rsidR="00D361DE" w:rsidRPr="00724DEE" w:rsidRDefault="00D361DE" w:rsidP="00794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66A2063D" w14:textId="77777777" w:rsidR="00D361DE" w:rsidRPr="00724DEE" w:rsidRDefault="00D361DE" w:rsidP="00794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E6809" w:rsidRPr="00724DEE" w14:paraId="14EEE2AD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4FDD761C" w14:textId="77777777" w:rsidR="001E6809" w:rsidRPr="00724DEE" w:rsidRDefault="001E6809" w:rsidP="007948E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7E08E30A" w14:textId="441D0571" w:rsidR="001E6809" w:rsidRPr="00724DEE" w:rsidRDefault="001E6809" w:rsidP="004310E9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724DEE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Całość ramy urządzenia ze stali z wykończeniem</w:t>
            </w:r>
            <w:r w:rsidR="00717692" w:rsidRPr="00724DEE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 xml:space="preserve"> lakierem proszkowym</w:t>
            </w:r>
          </w:p>
        </w:tc>
        <w:tc>
          <w:tcPr>
            <w:tcW w:w="1292" w:type="dxa"/>
            <w:vAlign w:val="center"/>
          </w:tcPr>
          <w:p w14:paraId="35FAF2CA" w14:textId="74DEE2F0" w:rsidR="001E6809" w:rsidRPr="00724DEE" w:rsidRDefault="00717692" w:rsidP="00794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7410878" w14:textId="77777777" w:rsidR="001E6809" w:rsidRPr="00724DEE" w:rsidRDefault="001E6809" w:rsidP="00794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35139" w:rsidRPr="00724DEE" w14:paraId="62A428D8" w14:textId="77777777" w:rsidTr="00D7663C">
        <w:trPr>
          <w:trHeight w:val="379"/>
          <w:jc w:val="center"/>
        </w:trPr>
        <w:tc>
          <w:tcPr>
            <w:tcW w:w="2001" w:type="dxa"/>
            <w:vMerge/>
          </w:tcPr>
          <w:p w14:paraId="52C4B0EC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4216D" w14:textId="7442B0A0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</w:rPr>
              <w:t>Obudowa silnika posiadająca certyfikat bezpieczeństwa pożarowego</w:t>
            </w:r>
          </w:p>
        </w:tc>
        <w:tc>
          <w:tcPr>
            <w:tcW w:w="1292" w:type="dxa"/>
            <w:vAlign w:val="center"/>
          </w:tcPr>
          <w:p w14:paraId="25434EAE" w14:textId="73040D2F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22E3B42" w14:textId="77777777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bookmarkEnd w:id="2"/>
      <w:tr w:rsidR="00735139" w:rsidRPr="00724DEE" w14:paraId="190C5200" w14:textId="77777777" w:rsidTr="00D7663C">
        <w:trPr>
          <w:trHeight w:val="379"/>
          <w:jc w:val="center"/>
        </w:trPr>
        <w:tc>
          <w:tcPr>
            <w:tcW w:w="2001" w:type="dxa"/>
            <w:vMerge/>
          </w:tcPr>
          <w:p w14:paraId="59BDBC1B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62B0D" w14:textId="50FF79C1" w:rsidR="00735139" w:rsidRPr="00724DEE" w:rsidRDefault="00735139" w:rsidP="00735139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</w:rPr>
              <w:t>Możliwość zainstalowania dodatkowej poręczy przedniej o regulowanej wysokości</w:t>
            </w:r>
          </w:p>
        </w:tc>
        <w:tc>
          <w:tcPr>
            <w:tcW w:w="1292" w:type="dxa"/>
            <w:vAlign w:val="center"/>
          </w:tcPr>
          <w:p w14:paraId="3F0E8A5C" w14:textId="4ABCEA56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2BDEAFD5" w14:textId="77777777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35139" w:rsidRPr="00724DEE" w14:paraId="25564879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7D3F3364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6" w:type="dxa"/>
            <w:gridSpan w:val="5"/>
            <w:shd w:val="clear" w:color="auto" w:fill="E7E6E6" w:themeFill="background2"/>
            <w:vAlign w:val="center"/>
          </w:tcPr>
          <w:p w14:paraId="7CA371EB" w14:textId="77777777" w:rsidR="00735139" w:rsidRPr="00724DEE" w:rsidRDefault="00735139" w:rsidP="0073513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Pozostałe wymagania:</w:t>
            </w:r>
          </w:p>
        </w:tc>
      </w:tr>
      <w:tr w:rsidR="00735139" w:rsidRPr="00724DEE" w14:paraId="7C91D5AF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462E4D7A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795F1F0D" w14:textId="43C7D6D3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Gwarancja: min. </w:t>
            </w:r>
            <w:r w:rsidR="00F07BDA" w:rsidRPr="00724DEE">
              <w:rPr>
                <w:rFonts w:ascii="Times New Roman" w:eastAsia="DejaVuSans" w:hAnsi="Times New Roman" w:cs="Times New Roman"/>
                <w:color w:val="000000" w:themeColor="text1"/>
              </w:rPr>
              <w:t>24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 miesi</w:t>
            </w:r>
            <w:r w:rsidR="00F07BDA" w:rsidRPr="00724DEE">
              <w:rPr>
                <w:rFonts w:ascii="Times New Roman" w:eastAsia="DejaVuSans" w:hAnsi="Times New Roman" w:cs="Times New Roman"/>
                <w:color w:val="000000" w:themeColor="text1"/>
              </w:rPr>
              <w:t>ące</w:t>
            </w: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 (wpisać ilość miesięcy)</w:t>
            </w:r>
          </w:p>
        </w:tc>
        <w:tc>
          <w:tcPr>
            <w:tcW w:w="1292" w:type="dxa"/>
            <w:vAlign w:val="center"/>
          </w:tcPr>
          <w:p w14:paraId="51373ED7" w14:textId="77777777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F72A787" w14:textId="1F1D10F4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35139" w:rsidRPr="00724DEE" w14:paraId="798B8049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3F5699E5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785AAA26" w14:textId="53047E64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292" w:type="dxa"/>
            <w:vAlign w:val="center"/>
          </w:tcPr>
          <w:p w14:paraId="75099629" w14:textId="77777777" w:rsidR="00735139" w:rsidRPr="00724DEE" w:rsidRDefault="00735139" w:rsidP="0073513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724D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ar-SA"/>
              </w:rPr>
              <w:t>TAK</w:t>
            </w:r>
          </w:p>
          <w:p w14:paraId="493E6A57" w14:textId="0BD29384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wymienić punkty serwisowe</w:t>
            </w:r>
          </w:p>
        </w:tc>
        <w:tc>
          <w:tcPr>
            <w:tcW w:w="1677" w:type="dxa"/>
            <w:gridSpan w:val="2"/>
          </w:tcPr>
          <w:p w14:paraId="7A82733A" w14:textId="77777777" w:rsidR="00735139" w:rsidRPr="00724DEE" w:rsidRDefault="00735139" w:rsidP="00735139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735139" w:rsidRPr="00724DEE" w14:paraId="759437CF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2DFFB4E9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45CC1D52" w14:textId="1305A516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724DEE">
              <w:rPr>
                <w:rStyle w:val="HTML-akronim"/>
                <w:rFonts w:ascii="Times New Roman" w:hAnsi="Times New Roman" w:cs="Times New Roman"/>
                <w:color w:val="000000" w:themeColor="text1"/>
              </w:rPr>
              <w:t>Szkolenie z obsługi aparatu w siedzibie Zamawiającego</w:t>
            </w:r>
          </w:p>
        </w:tc>
        <w:tc>
          <w:tcPr>
            <w:tcW w:w="1292" w:type="dxa"/>
            <w:vAlign w:val="center"/>
          </w:tcPr>
          <w:p w14:paraId="428DA1FD" w14:textId="48E0444C" w:rsidR="00735139" w:rsidRPr="00724DEE" w:rsidRDefault="00735139" w:rsidP="0073513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4E8C4086" w14:textId="77777777" w:rsidR="00735139" w:rsidRPr="00724DEE" w:rsidRDefault="00735139" w:rsidP="00735139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735139" w:rsidRPr="00724DEE" w14:paraId="09402758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7AA613A1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504BF735" w14:textId="454C2359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724DEE">
              <w:rPr>
                <w:rFonts w:ascii="Times New Roman" w:hAnsi="Times New Roman" w:cs="Times New Roman"/>
                <w:color w:val="000000" w:themeColor="text1"/>
              </w:rPr>
              <w:t>Bezpłatne przeglądy w trakcie trwania gwarancji</w:t>
            </w:r>
          </w:p>
        </w:tc>
        <w:tc>
          <w:tcPr>
            <w:tcW w:w="1292" w:type="dxa"/>
            <w:vAlign w:val="center"/>
          </w:tcPr>
          <w:p w14:paraId="0D577F81" w14:textId="5EA901EE" w:rsidR="00735139" w:rsidRPr="00724DEE" w:rsidRDefault="00735139" w:rsidP="0073513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724DEE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70C323C5" w14:textId="77777777" w:rsidR="00735139" w:rsidRPr="00724DEE" w:rsidRDefault="00735139" w:rsidP="00735139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735139" w:rsidRPr="00724DEE" w14:paraId="540DE903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5FAABB2A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33DB203C" w14:textId="20264866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292" w:type="dxa"/>
            <w:vAlign w:val="center"/>
          </w:tcPr>
          <w:p w14:paraId="78707FCD" w14:textId="77B43024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załączyć przy dostawie</w:t>
            </w:r>
          </w:p>
        </w:tc>
        <w:tc>
          <w:tcPr>
            <w:tcW w:w="1677" w:type="dxa"/>
            <w:gridSpan w:val="2"/>
          </w:tcPr>
          <w:p w14:paraId="0EE3CBCB" w14:textId="77777777" w:rsidR="00735139" w:rsidRPr="00724DEE" w:rsidRDefault="00735139" w:rsidP="00735139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735139" w:rsidRPr="00724DEE" w14:paraId="2051EEFA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3A224914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505A59FC" w14:textId="00496778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Certyfikat CE ( jeżeli dotyczy)</w:t>
            </w:r>
          </w:p>
        </w:tc>
        <w:tc>
          <w:tcPr>
            <w:tcW w:w="1292" w:type="dxa"/>
            <w:vAlign w:val="center"/>
          </w:tcPr>
          <w:p w14:paraId="353AEA98" w14:textId="74A6ADE6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30469F16" w14:textId="568C5F5C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  <w:tr w:rsidR="00735139" w:rsidRPr="00724DEE" w14:paraId="0B859941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1A724537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2CD611BE" w14:textId="1B130B76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Deklaracja zgodności ( jeżeli dotyczy)</w:t>
            </w:r>
          </w:p>
        </w:tc>
        <w:tc>
          <w:tcPr>
            <w:tcW w:w="1292" w:type="dxa"/>
            <w:vAlign w:val="center"/>
          </w:tcPr>
          <w:p w14:paraId="2B7379CB" w14:textId="396A4046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08143D70" w14:textId="2FEDF2E7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  <w:tr w:rsidR="00735139" w:rsidRPr="00724DEE" w14:paraId="3808A611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2C966D94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21F695E5" w14:textId="1A687271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 xml:space="preserve">Atest </w:t>
            </w:r>
            <w:r w:rsidR="00F07BDA" w:rsidRPr="00724DEE">
              <w:rPr>
                <w:rFonts w:ascii="Times New Roman" w:eastAsia="DejaVuSans" w:hAnsi="Times New Roman" w:cs="Times New Roman"/>
                <w:color w:val="000000" w:themeColor="text1"/>
              </w:rPr>
              <w:t>(jeżeli dotyczy)</w:t>
            </w:r>
          </w:p>
        </w:tc>
        <w:tc>
          <w:tcPr>
            <w:tcW w:w="1292" w:type="dxa"/>
            <w:vAlign w:val="center"/>
          </w:tcPr>
          <w:p w14:paraId="0BE1357B" w14:textId="77777777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</w:tcPr>
          <w:p w14:paraId="59CD6781" w14:textId="18BD4432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  <w:tr w:rsidR="00735139" w:rsidRPr="00724DEE" w14:paraId="2EB68E33" w14:textId="77777777" w:rsidTr="00275F5B">
        <w:trPr>
          <w:trHeight w:val="379"/>
          <w:jc w:val="center"/>
        </w:trPr>
        <w:tc>
          <w:tcPr>
            <w:tcW w:w="2001" w:type="dxa"/>
            <w:vMerge/>
          </w:tcPr>
          <w:p w14:paraId="72BD5F29" w14:textId="77777777" w:rsidR="00735139" w:rsidRPr="00724DEE" w:rsidRDefault="00735139" w:rsidP="0073513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65F88D92" w14:textId="3CAC5F95" w:rsidR="00735139" w:rsidRPr="00724DEE" w:rsidRDefault="00735139" w:rsidP="00735139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Ilustrowane foldery producenta z potwierdzonymi zaoferowanymi parametrami technicznymi urządzenia</w:t>
            </w:r>
          </w:p>
        </w:tc>
        <w:tc>
          <w:tcPr>
            <w:tcW w:w="1292" w:type="dxa"/>
            <w:vAlign w:val="center"/>
          </w:tcPr>
          <w:p w14:paraId="0B5C069D" w14:textId="77777777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77" w:type="dxa"/>
            <w:gridSpan w:val="2"/>
            <w:vAlign w:val="center"/>
          </w:tcPr>
          <w:p w14:paraId="64767014" w14:textId="77777777" w:rsidR="00735139" w:rsidRPr="00724DEE" w:rsidRDefault="00735139" w:rsidP="0073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DEE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</w:tbl>
    <w:p w14:paraId="579F52B4" w14:textId="77777777" w:rsidR="00ED388A" w:rsidRPr="00724DEE" w:rsidRDefault="00ED388A" w:rsidP="008A707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8B8B168" w14:textId="77777777" w:rsidR="006654C3" w:rsidRPr="00724DEE" w:rsidRDefault="006654C3" w:rsidP="008A7074">
      <w:pPr>
        <w:pStyle w:val="Bartek"/>
        <w:tabs>
          <w:tab w:val="left" w:pos="284"/>
        </w:tabs>
        <w:rPr>
          <w:color w:val="000000" w:themeColor="text1"/>
          <w:sz w:val="22"/>
          <w:szCs w:val="22"/>
        </w:rPr>
      </w:pPr>
    </w:p>
    <w:p w14:paraId="607ADB7D" w14:textId="77777777" w:rsidR="006654C3" w:rsidRPr="00724DEE" w:rsidRDefault="006654C3" w:rsidP="008A7074">
      <w:pPr>
        <w:pStyle w:val="Bartek"/>
        <w:tabs>
          <w:tab w:val="left" w:pos="284"/>
        </w:tabs>
        <w:rPr>
          <w:color w:val="000000" w:themeColor="text1"/>
          <w:sz w:val="22"/>
          <w:szCs w:val="22"/>
        </w:rPr>
      </w:pPr>
    </w:p>
    <w:p w14:paraId="64433C39" w14:textId="21E72B77" w:rsidR="006654C3" w:rsidRPr="00724DEE" w:rsidRDefault="006654C3" w:rsidP="008A7074">
      <w:pPr>
        <w:pStyle w:val="Bartek"/>
        <w:tabs>
          <w:tab w:val="left" w:pos="284"/>
        </w:tabs>
        <w:rPr>
          <w:color w:val="000000" w:themeColor="text1"/>
          <w:sz w:val="22"/>
          <w:szCs w:val="22"/>
        </w:rPr>
      </w:pPr>
      <w:r w:rsidRPr="00724DEE">
        <w:rPr>
          <w:color w:val="000000" w:themeColor="text1"/>
          <w:sz w:val="22"/>
          <w:szCs w:val="22"/>
        </w:rPr>
        <w:t>…………….., dnia ………………….</w:t>
      </w:r>
      <w:r w:rsidRPr="00724DEE">
        <w:rPr>
          <w:i/>
          <w:color w:val="000000" w:themeColor="text1"/>
          <w:sz w:val="22"/>
          <w:szCs w:val="22"/>
        </w:rPr>
        <w:t xml:space="preserve">                             ..............................................................</w:t>
      </w:r>
    </w:p>
    <w:p w14:paraId="026A538B" w14:textId="77777777" w:rsidR="006654C3" w:rsidRPr="00724DEE" w:rsidRDefault="006654C3" w:rsidP="008A7074">
      <w:pPr>
        <w:pStyle w:val="Bartek"/>
        <w:tabs>
          <w:tab w:val="left" w:pos="284"/>
        </w:tabs>
        <w:ind w:left="4248"/>
        <w:jc w:val="center"/>
        <w:rPr>
          <w:i/>
          <w:color w:val="000000" w:themeColor="text1"/>
          <w:sz w:val="22"/>
          <w:szCs w:val="22"/>
        </w:rPr>
      </w:pPr>
      <w:r w:rsidRPr="00724DEE">
        <w:rPr>
          <w:i/>
          <w:color w:val="000000" w:themeColor="text1"/>
          <w:sz w:val="22"/>
          <w:szCs w:val="22"/>
        </w:rPr>
        <w:t xml:space="preserve">     Podpis i pieczęć osób wskazanych w dokumencie</w:t>
      </w:r>
    </w:p>
    <w:p w14:paraId="0E4EB54D" w14:textId="690A7BCE" w:rsidR="00741A76" w:rsidRPr="00724DEE" w:rsidRDefault="006654C3" w:rsidP="00AB374C">
      <w:pPr>
        <w:pStyle w:val="Bartek"/>
        <w:tabs>
          <w:tab w:val="left" w:pos="284"/>
        </w:tabs>
        <w:ind w:left="4248"/>
        <w:jc w:val="center"/>
        <w:rPr>
          <w:i/>
          <w:color w:val="000000" w:themeColor="text1"/>
          <w:sz w:val="22"/>
          <w:szCs w:val="22"/>
        </w:rPr>
      </w:pPr>
      <w:r w:rsidRPr="00724DEE">
        <w:rPr>
          <w:i/>
          <w:color w:val="000000" w:themeColor="text1"/>
          <w:sz w:val="22"/>
          <w:szCs w:val="22"/>
        </w:rPr>
        <w:t xml:space="preserve"> uprawniającym do występowania w obrocie prawnym  lub posiadających pełnomocnictwo</w:t>
      </w:r>
    </w:p>
    <w:sectPr w:rsidR="00741A76" w:rsidRPr="00724DEE" w:rsidSect="006654C3">
      <w:pgSz w:w="11906" w:h="16838"/>
      <w:pgMar w:top="567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C931" w14:textId="77777777" w:rsidR="00474DBD" w:rsidRDefault="00474DBD" w:rsidP="0094368F">
      <w:pPr>
        <w:spacing w:after="0" w:line="240" w:lineRule="auto"/>
      </w:pPr>
      <w:r>
        <w:separator/>
      </w:r>
    </w:p>
  </w:endnote>
  <w:endnote w:type="continuationSeparator" w:id="0">
    <w:p w14:paraId="459010A5" w14:textId="77777777" w:rsidR="00474DBD" w:rsidRDefault="00474DBD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PSMT">
    <w:altName w:val="Times New Roman"/>
    <w:charset w:val="00"/>
    <w:family w:val="roman"/>
    <w:pitch w:val="default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1BE9" w14:textId="77777777" w:rsidR="00474DBD" w:rsidRDefault="00474DBD" w:rsidP="0094368F">
      <w:pPr>
        <w:spacing w:after="0" w:line="240" w:lineRule="auto"/>
      </w:pPr>
      <w:r>
        <w:separator/>
      </w:r>
    </w:p>
  </w:footnote>
  <w:footnote w:type="continuationSeparator" w:id="0">
    <w:p w14:paraId="7B87EED3" w14:textId="77777777" w:rsidR="00474DBD" w:rsidRDefault="00474DBD" w:rsidP="0094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6186"/>
    <w:multiLevelType w:val="hybridMultilevel"/>
    <w:tmpl w:val="C74AE3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E6E71"/>
    <w:multiLevelType w:val="multilevel"/>
    <w:tmpl w:val="444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250EE"/>
    <w:multiLevelType w:val="hybridMultilevel"/>
    <w:tmpl w:val="C74AE3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A2A7C"/>
    <w:multiLevelType w:val="hybridMultilevel"/>
    <w:tmpl w:val="1A1AA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7" w15:restartNumberingAfterBreak="0">
    <w:nsid w:val="645308E6"/>
    <w:multiLevelType w:val="hybridMultilevel"/>
    <w:tmpl w:val="258CB9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0C3E"/>
    <w:multiLevelType w:val="hybridMultilevel"/>
    <w:tmpl w:val="C74AE3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2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8"/>
  </w:num>
  <w:num w:numId="4" w16cid:durableId="1511411423">
    <w:abstractNumId w:val="34"/>
  </w:num>
  <w:num w:numId="5" w16cid:durableId="325255697">
    <w:abstractNumId w:val="31"/>
  </w:num>
  <w:num w:numId="6" w16cid:durableId="997150697">
    <w:abstractNumId w:val="33"/>
  </w:num>
  <w:num w:numId="7" w16cid:durableId="1326595164">
    <w:abstractNumId w:val="2"/>
  </w:num>
  <w:num w:numId="8" w16cid:durableId="533269888">
    <w:abstractNumId w:val="16"/>
  </w:num>
  <w:num w:numId="9" w16cid:durableId="578249278">
    <w:abstractNumId w:val="10"/>
  </w:num>
  <w:num w:numId="10" w16cid:durableId="289283987">
    <w:abstractNumId w:val="24"/>
  </w:num>
  <w:num w:numId="11" w16cid:durableId="795026832">
    <w:abstractNumId w:val="23"/>
  </w:num>
  <w:num w:numId="12" w16cid:durableId="1909415510">
    <w:abstractNumId w:val="20"/>
  </w:num>
  <w:num w:numId="13" w16cid:durableId="2020614861">
    <w:abstractNumId w:val="22"/>
  </w:num>
  <w:num w:numId="14" w16cid:durableId="2052921285">
    <w:abstractNumId w:val="26"/>
  </w:num>
  <w:num w:numId="15" w16cid:durableId="1937594103">
    <w:abstractNumId w:val="3"/>
  </w:num>
  <w:num w:numId="16" w16cid:durableId="955411798">
    <w:abstractNumId w:val="12"/>
  </w:num>
  <w:num w:numId="17" w16cid:durableId="1274634604">
    <w:abstractNumId w:val="30"/>
  </w:num>
  <w:num w:numId="18" w16cid:durableId="878010977">
    <w:abstractNumId w:val="21"/>
  </w:num>
  <w:num w:numId="19" w16cid:durableId="1405299171">
    <w:abstractNumId w:val="4"/>
  </w:num>
  <w:num w:numId="20" w16cid:durableId="39256394">
    <w:abstractNumId w:val="13"/>
  </w:num>
  <w:num w:numId="21" w16cid:durableId="1725055493">
    <w:abstractNumId w:val="14"/>
  </w:num>
  <w:num w:numId="22" w16cid:durableId="262996641">
    <w:abstractNumId w:val="36"/>
  </w:num>
  <w:num w:numId="23" w16cid:durableId="1233003020">
    <w:abstractNumId w:val="9"/>
  </w:num>
  <w:num w:numId="24" w16cid:durableId="999773277">
    <w:abstractNumId w:val="35"/>
  </w:num>
  <w:num w:numId="25" w16cid:durableId="1377704983">
    <w:abstractNumId w:val="28"/>
  </w:num>
  <w:num w:numId="26" w16cid:durableId="187136395">
    <w:abstractNumId w:val="11"/>
  </w:num>
  <w:num w:numId="27" w16cid:durableId="145826567">
    <w:abstractNumId w:val="18"/>
  </w:num>
  <w:num w:numId="28" w16cid:durableId="448162576">
    <w:abstractNumId w:val="15"/>
  </w:num>
  <w:num w:numId="29" w16cid:durableId="276985232">
    <w:abstractNumId w:val="32"/>
  </w:num>
  <w:num w:numId="30" w16cid:durableId="2128356432">
    <w:abstractNumId w:val="25"/>
  </w:num>
  <w:num w:numId="31" w16cid:durableId="212041226">
    <w:abstractNumId w:val="0"/>
  </w:num>
  <w:num w:numId="32" w16cid:durableId="969676247">
    <w:abstractNumId w:val="27"/>
  </w:num>
  <w:num w:numId="33" w16cid:durableId="465511140">
    <w:abstractNumId w:val="29"/>
  </w:num>
  <w:num w:numId="34" w16cid:durableId="1101220851">
    <w:abstractNumId w:val="6"/>
  </w:num>
  <w:num w:numId="35" w16cid:durableId="1755012743">
    <w:abstractNumId w:val="17"/>
  </w:num>
  <w:num w:numId="36" w16cid:durableId="2080132267">
    <w:abstractNumId w:val="7"/>
  </w:num>
  <w:num w:numId="37" w16cid:durableId="411045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1600D"/>
    <w:rsid w:val="00021665"/>
    <w:rsid w:val="000216AE"/>
    <w:rsid w:val="00022F84"/>
    <w:rsid w:val="00025309"/>
    <w:rsid w:val="00025DEB"/>
    <w:rsid w:val="000330F8"/>
    <w:rsid w:val="00041D1A"/>
    <w:rsid w:val="00071FE6"/>
    <w:rsid w:val="0007649D"/>
    <w:rsid w:val="00094F56"/>
    <w:rsid w:val="00096BCC"/>
    <w:rsid w:val="000A6348"/>
    <w:rsid w:val="000A7A7D"/>
    <w:rsid w:val="000B5E34"/>
    <w:rsid w:val="000C040B"/>
    <w:rsid w:val="000D080A"/>
    <w:rsid w:val="000D2B30"/>
    <w:rsid w:val="000E2964"/>
    <w:rsid w:val="000E6192"/>
    <w:rsid w:val="000E7950"/>
    <w:rsid w:val="0010657A"/>
    <w:rsid w:val="00112B31"/>
    <w:rsid w:val="001274B1"/>
    <w:rsid w:val="00127C06"/>
    <w:rsid w:val="001330AD"/>
    <w:rsid w:val="00134E43"/>
    <w:rsid w:val="00136B7E"/>
    <w:rsid w:val="00137E48"/>
    <w:rsid w:val="001452A7"/>
    <w:rsid w:val="001620A2"/>
    <w:rsid w:val="00163C28"/>
    <w:rsid w:val="00164349"/>
    <w:rsid w:val="00173E2B"/>
    <w:rsid w:val="00177428"/>
    <w:rsid w:val="00186AC2"/>
    <w:rsid w:val="001904EF"/>
    <w:rsid w:val="001A3ACA"/>
    <w:rsid w:val="001A4802"/>
    <w:rsid w:val="001E60D4"/>
    <w:rsid w:val="001E6809"/>
    <w:rsid w:val="001F0357"/>
    <w:rsid w:val="001F46A8"/>
    <w:rsid w:val="001F7CF3"/>
    <w:rsid w:val="00207F95"/>
    <w:rsid w:val="002112FD"/>
    <w:rsid w:val="00211314"/>
    <w:rsid w:val="00217D44"/>
    <w:rsid w:val="0022349A"/>
    <w:rsid w:val="002257E9"/>
    <w:rsid w:val="00227CDB"/>
    <w:rsid w:val="00230571"/>
    <w:rsid w:val="00240512"/>
    <w:rsid w:val="00245F28"/>
    <w:rsid w:val="00250C2B"/>
    <w:rsid w:val="002511AC"/>
    <w:rsid w:val="00255F0F"/>
    <w:rsid w:val="00257F01"/>
    <w:rsid w:val="00262DAB"/>
    <w:rsid w:val="00271A18"/>
    <w:rsid w:val="00272B3E"/>
    <w:rsid w:val="00273ED3"/>
    <w:rsid w:val="00275F5B"/>
    <w:rsid w:val="00282143"/>
    <w:rsid w:val="002A7082"/>
    <w:rsid w:val="002A7202"/>
    <w:rsid w:val="002B61A0"/>
    <w:rsid w:val="002C45C2"/>
    <w:rsid w:val="002C6F76"/>
    <w:rsid w:val="002D0453"/>
    <w:rsid w:val="002F32C0"/>
    <w:rsid w:val="002F3DA5"/>
    <w:rsid w:val="002F5283"/>
    <w:rsid w:val="00301CE3"/>
    <w:rsid w:val="00302AF9"/>
    <w:rsid w:val="003032F0"/>
    <w:rsid w:val="003110EB"/>
    <w:rsid w:val="00326B6F"/>
    <w:rsid w:val="0032799D"/>
    <w:rsid w:val="003310F4"/>
    <w:rsid w:val="003453E8"/>
    <w:rsid w:val="00345DE0"/>
    <w:rsid w:val="0034695C"/>
    <w:rsid w:val="00351E94"/>
    <w:rsid w:val="0037053C"/>
    <w:rsid w:val="00371DB3"/>
    <w:rsid w:val="00374AC3"/>
    <w:rsid w:val="00376D9D"/>
    <w:rsid w:val="003858C0"/>
    <w:rsid w:val="003A0BE3"/>
    <w:rsid w:val="003A4595"/>
    <w:rsid w:val="003B7062"/>
    <w:rsid w:val="003C3D85"/>
    <w:rsid w:val="003C3ED5"/>
    <w:rsid w:val="003E0902"/>
    <w:rsid w:val="003E3829"/>
    <w:rsid w:val="003E7A6B"/>
    <w:rsid w:val="003E7CA4"/>
    <w:rsid w:val="004067FB"/>
    <w:rsid w:val="00413776"/>
    <w:rsid w:val="00417CA0"/>
    <w:rsid w:val="00420FF5"/>
    <w:rsid w:val="00424458"/>
    <w:rsid w:val="004310E9"/>
    <w:rsid w:val="004342CB"/>
    <w:rsid w:val="004359BD"/>
    <w:rsid w:val="004363BC"/>
    <w:rsid w:val="00437F12"/>
    <w:rsid w:val="00446E22"/>
    <w:rsid w:val="00452C7E"/>
    <w:rsid w:val="00464031"/>
    <w:rsid w:val="00465CAC"/>
    <w:rsid w:val="00471D3D"/>
    <w:rsid w:val="00474DBD"/>
    <w:rsid w:val="00481807"/>
    <w:rsid w:val="00487A2D"/>
    <w:rsid w:val="00490731"/>
    <w:rsid w:val="004941F9"/>
    <w:rsid w:val="00496557"/>
    <w:rsid w:val="00497684"/>
    <w:rsid w:val="004A02B8"/>
    <w:rsid w:val="004A3300"/>
    <w:rsid w:val="004A530A"/>
    <w:rsid w:val="004B300D"/>
    <w:rsid w:val="004B3E6D"/>
    <w:rsid w:val="004D6CF6"/>
    <w:rsid w:val="004F323E"/>
    <w:rsid w:val="004F3E0A"/>
    <w:rsid w:val="0050023B"/>
    <w:rsid w:val="00512EF7"/>
    <w:rsid w:val="00530021"/>
    <w:rsid w:val="005330ED"/>
    <w:rsid w:val="0053385E"/>
    <w:rsid w:val="005342EF"/>
    <w:rsid w:val="005431FE"/>
    <w:rsid w:val="00563E76"/>
    <w:rsid w:val="00596F77"/>
    <w:rsid w:val="005A3AD5"/>
    <w:rsid w:val="005B223B"/>
    <w:rsid w:val="005C3380"/>
    <w:rsid w:val="005D0D80"/>
    <w:rsid w:val="005E2FBB"/>
    <w:rsid w:val="005F5249"/>
    <w:rsid w:val="005F6568"/>
    <w:rsid w:val="0061632B"/>
    <w:rsid w:val="00616890"/>
    <w:rsid w:val="0063227C"/>
    <w:rsid w:val="00650037"/>
    <w:rsid w:val="00652108"/>
    <w:rsid w:val="00663DE7"/>
    <w:rsid w:val="006654C3"/>
    <w:rsid w:val="006800B9"/>
    <w:rsid w:val="006A7D21"/>
    <w:rsid w:val="006B2C76"/>
    <w:rsid w:val="006B5F82"/>
    <w:rsid w:val="006C6CC0"/>
    <w:rsid w:val="006D2CC8"/>
    <w:rsid w:val="006D48C8"/>
    <w:rsid w:val="006D5AB0"/>
    <w:rsid w:val="007042CD"/>
    <w:rsid w:val="00716912"/>
    <w:rsid w:val="00717273"/>
    <w:rsid w:val="007175EA"/>
    <w:rsid w:val="00717692"/>
    <w:rsid w:val="00724DEE"/>
    <w:rsid w:val="00735139"/>
    <w:rsid w:val="00741A76"/>
    <w:rsid w:val="007535EA"/>
    <w:rsid w:val="00770B64"/>
    <w:rsid w:val="007805F7"/>
    <w:rsid w:val="007905EF"/>
    <w:rsid w:val="007916F7"/>
    <w:rsid w:val="007921F8"/>
    <w:rsid w:val="007948E5"/>
    <w:rsid w:val="007A25AB"/>
    <w:rsid w:val="007A358A"/>
    <w:rsid w:val="007A5113"/>
    <w:rsid w:val="007B1770"/>
    <w:rsid w:val="007B22CD"/>
    <w:rsid w:val="007D0AAF"/>
    <w:rsid w:val="007D39A8"/>
    <w:rsid w:val="007E1691"/>
    <w:rsid w:val="007F73AC"/>
    <w:rsid w:val="00814A8C"/>
    <w:rsid w:val="00815879"/>
    <w:rsid w:val="008412F0"/>
    <w:rsid w:val="00854397"/>
    <w:rsid w:val="00857CDE"/>
    <w:rsid w:val="00876E44"/>
    <w:rsid w:val="00876F88"/>
    <w:rsid w:val="00886973"/>
    <w:rsid w:val="008908DC"/>
    <w:rsid w:val="008A25A6"/>
    <w:rsid w:val="008A7074"/>
    <w:rsid w:val="008B2653"/>
    <w:rsid w:val="008B509F"/>
    <w:rsid w:val="008B65CC"/>
    <w:rsid w:val="008B65D2"/>
    <w:rsid w:val="008C0713"/>
    <w:rsid w:val="008D40CD"/>
    <w:rsid w:val="008D7FE8"/>
    <w:rsid w:val="008E2A8C"/>
    <w:rsid w:val="008E7F05"/>
    <w:rsid w:val="00904410"/>
    <w:rsid w:val="00905163"/>
    <w:rsid w:val="0090562A"/>
    <w:rsid w:val="00906250"/>
    <w:rsid w:val="0094368F"/>
    <w:rsid w:val="00943D41"/>
    <w:rsid w:val="00953F89"/>
    <w:rsid w:val="00956EDB"/>
    <w:rsid w:val="009635DA"/>
    <w:rsid w:val="009671C7"/>
    <w:rsid w:val="00973576"/>
    <w:rsid w:val="00985874"/>
    <w:rsid w:val="0098762C"/>
    <w:rsid w:val="00994A0C"/>
    <w:rsid w:val="009970D9"/>
    <w:rsid w:val="009A026D"/>
    <w:rsid w:val="009A1C7B"/>
    <w:rsid w:val="009B50B4"/>
    <w:rsid w:val="009B5FEA"/>
    <w:rsid w:val="009B7EE3"/>
    <w:rsid w:val="009C2402"/>
    <w:rsid w:val="009C3759"/>
    <w:rsid w:val="009D26D1"/>
    <w:rsid w:val="009D6F9A"/>
    <w:rsid w:val="009E15D2"/>
    <w:rsid w:val="009E5B39"/>
    <w:rsid w:val="009F30F2"/>
    <w:rsid w:val="009F7453"/>
    <w:rsid w:val="00A1231D"/>
    <w:rsid w:val="00A2117B"/>
    <w:rsid w:val="00A41373"/>
    <w:rsid w:val="00A56EDD"/>
    <w:rsid w:val="00A74DC4"/>
    <w:rsid w:val="00A756AD"/>
    <w:rsid w:val="00A7595A"/>
    <w:rsid w:val="00A75D6E"/>
    <w:rsid w:val="00A80CE7"/>
    <w:rsid w:val="00A86507"/>
    <w:rsid w:val="00A97159"/>
    <w:rsid w:val="00AA1F1D"/>
    <w:rsid w:val="00AA412A"/>
    <w:rsid w:val="00AA7790"/>
    <w:rsid w:val="00AB374C"/>
    <w:rsid w:val="00AB7973"/>
    <w:rsid w:val="00AC4622"/>
    <w:rsid w:val="00AC7A15"/>
    <w:rsid w:val="00AD0294"/>
    <w:rsid w:val="00AE118A"/>
    <w:rsid w:val="00AE30EE"/>
    <w:rsid w:val="00AE384F"/>
    <w:rsid w:val="00AE4331"/>
    <w:rsid w:val="00AE6F97"/>
    <w:rsid w:val="00AF22E1"/>
    <w:rsid w:val="00AF2574"/>
    <w:rsid w:val="00AF61F1"/>
    <w:rsid w:val="00B053A0"/>
    <w:rsid w:val="00B22425"/>
    <w:rsid w:val="00B33103"/>
    <w:rsid w:val="00B37437"/>
    <w:rsid w:val="00B4474D"/>
    <w:rsid w:val="00B46549"/>
    <w:rsid w:val="00B52DA6"/>
    <w:rsid w:val="00B605FD"/>
    <w:rsid w:val="00B67403"/>
    <w:rsid w:val="00B810D7"/>
    <w:rsid w:val="00B8465D"/>
    <w:rsid w:val="00BA60DA"/>
    <w:rsid w:val="00BB3D33"/>
    <w:rsid w:val="00BC18B5"/>
    <w:rsid w:val="00BC1908"/>
    <w:rsid w:val="00BD41EB"/>
    <w:rsid w:val="00BE3A70"/>
    <w:rsid w:val="00C006E4"/>
    <w:rsid w:val="00C2121E"/>
    <w:rsid w:val="00C32F11"/>
    <w:rsid w:val="00C363BF"/>
    <w:rsid w:val="00C429DB"/>
    <w:rsid w:val="00C43556"/>
    <w:rsid w:val="00C5495D"/>
    <w:rsid w:val="00C65F52"/>
    <w:rsid w:val="00C7573A"/>
    <w:rsid w:val="00C7650D"/>
    <w:rsid w:val="00CA41DC"/>
    <w:rsid w:val="00CA47D4"/>
    <w:rsid w:val="00CA4847"/>
    <w:rsid w:val="00CA7CB1"/>
    <w:rsid w:val="00CB4A42"/>
    <w:rsid w:val="00CD1702"/>
    <w:rsid w:val="00CD3E32"/>
    <w:rsid w:val="00CE0F33"/>
    <w:rsid w:val="00CF5EC0"/>
    <w:rsid w:val="00D0523D"/>
    <w:rsid w:val="00D064E0"/>
    <w:rsid w:val="00D069D2"/>
    <w:rsid w:val="00D07FE2"/>
    <w:rsid w:val="00D22F32"/>
    <w:rsid w:val="00D242D4"/>
    <w:rsid w:val="00D3020B"/>
    <w:rsid w:val="00D30672"/>
    <w:rsid w:val="00D31497"/>
    <w:rsid w:val="00D35B58"/>
    <w:rsid w:val="00D361DE"/>
    <w:rsid w:val="00D37AAF"/>
    <w:rsid w:val="00D41482"/>
    <w:rsid w:val="00D51747"/>
    <w:rsid w:val="00D562B7"/>
    <w:rsid w:val="00D77A45"/>
    <w:rsid w:val="00D9100A"/>
    <w:rsid w:val="00D914A3"/>
    <w:rsid w:val="00D93FDC"/>
    <w:rsid w:val="00D97D2C"/>
    <w:rsid w:val="00DA349A"/>
    <w:rsid w:val="00DA7AC0"/>
    <w:rsid w:val="00DC7281"/>
    <w:rsid w:val="00E07E9E"/>
    <w:rsid w:val="00E11BBA"/>
    <w:rsid w:val="00E1566F"/>
    <w:rsid w:val="00E1570F"/>
    <w:rsid w:val="00E2509D"/>
    <w:rsid w:val="00E32B77"/>
    <w:rsid w:val="00E57231"/>
    <w:rsid w:val="00E60810"/>
    <w:rsid w:val="00E62DBA"/>
    <w:rsid w:val="00E70AEA"/>
    <w:rsid w:val="00E70E62"/>
    <w:rsid w:val="00E7326C"/>
    <w:rsid w:val="00E7789E"/>
    <w:rsid w:val="00E84A20"/>
    <w:rsid w:val="00E85E8F"/>
    <w:rsid w:val="00EA179F"/>
    <w:rsid w:val="00EB6B97"/>
    <w:rsid w:val="00ED0A79"/>
    <w:rsid w:val="00ED388A"/>
    <w:rsid w:val="00ED544E"/>
    <w:rsid w:val="00EE0536"/>
    <w:rsid w:val="00F02433"/>
    <w:rsid w:val="00F05CED"/>
    <w:rsid w:val="00F0643E"/>
    <w:rsid w:val="00F07BDA"/>
    <w:rsid w:val="00F10CB2"/>
    <w:rsid w:val="00F12CE6"/>
    <w:rsid w:val="00F269E9"/>
    <w:rsid w:val="00F3539A"/>
    <w:rsid w:val="00F4267A"/>
    <w:rsid w:val="00F45635"/>
    <w:rsid w:val="00F46007"/>
    <w:rsid w:val="00F53221"/>
    <w:rsid w:val="00F54A84"/>
    <w:rsid w:val="00F72AF2"/>
    <w:rsid w:val="00F77BC6"/>
    <w:rsid w:val="00F82C3D"/>
    <w:rsid w:val="00F846E4"/>
    <w:rsid w:val="00F94341"/>
    <w:rsid w:val="00F94904"/>
    <w:rsid w:val="00FA2872"/>
    <w:rsid w:val="00FA4A8A"/>
    <w:rsid w:val="00FA572C"/>
    <w:rsid w:val="00FA63B1"/>
    <w:rsid w:val="00FA65D4"/>
    <w:rsid w:val="00FD4916"/>
    <w:rsid w:val="00FD4C4C"/>
    <w:rsid w:val="00FE1BD4"/>
    <w:rsid w:val="00FE6A17"/>
    <w:rsid w:val="00FF061C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5A34"/>
  <w15:chartTrackingRefBased/>
  <w15:docId w15:val="{303F0E7E-0E71-46FD-9EF3-E54DAB8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8A7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074"/>
    <w:rPr>
      <w:b/>
      <w:bCs/>
      <w:sz w:val="20"/>
      <w:szCs w:val="20"/>
    </w:rPr>
  </w:style>
  <w:style w:type="paragraph" w:customStyle="1" w:styleId="Tekstkomentarza1">
    <w:name w:val="Tekst komentarza1"/>
    <w:basedOn w:val="Normalny"/>
    <w:rsid w:val="004F32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3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 w:val="24"/>
      <w:szCs w:val="24"/>
      <w:lang w:eastAsia="pl-PL"/>
    </w:rPr>
  </w:style>
  <w:style w:type="character" w:customStyle="1" w:styleId="BezodstpwZnak">
    <w:name w:val="Bez odstępów Znak"/>
    <w:aliases w:val="tytuły rozdziałów Znak"/>
    <w:link w:val="Bezodstpw"/>
    <w:uiPriority w:val="1"/>
    <w:qFormat/>
    <w:rsid w:val="004363BC"/>
  </w:style>
  <w:style w:type="paragraph" w:styleId="Bezodstpw">
    <w:name w:val="No Spacing"/>
    <w:aliases w:val="tytuły rozdziałów"/>
    <w:next w:val="Normalny"/>
    <w:link w:val="BezodstpwZnak"/>
    <w:uiPriority w:val="1"/>
    <w:qFormat/>
    <w:rsid w:val="004363BC"/>
    <w:pPr>
      <w:spacing w:after="0" w:line="240" w:lineRule="auto"/>
    </w:pPr>
  </w:style>
  <w:style w:type="character" w:styleId="HTML-akronim">
    <w:name w:val="HTML Acronym"/>
    <w:rsid w:val="0042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9</cp:revision>
  <cp:lastPrinted>2025-11-20T06:52:00Z</cp:lastPrinted>
  <dcterms:created xsi:type="dcterms:W3CDTF">2017-01-27T09:45:00Z</dcterms:created>
  <dcterms:modified xsi:type="dcterms:W3CDTF">2025-11-24T11:16:00Z</dcterms:modified>
</cp:coreProperties>
</file>